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</w:pPr>
      <w:r>
        <w:rPr>
          <w:rFonts w:hint="eastAsia" w:ascii="CESI小标宋-GB2312" w:hAnsi="CESI小标宋-GB2312" w:eastAsia="CESI小标宋-GB2312" w:cs="CESI小标宋-GB2312"/>
          <w:sz w:val="44"/>
          <w:szCs w:val="44"/>
          <w:lang w:val="en-US" w:eastAsia="zh-CN"/>
        </w:rPr>
        <w:t>2021年度湖北省优秀科普微视频公示名单</w:t>
      </w:r>
    </w:p>
    <w:tbl>
      <w:tblPr>
        <w:tblStyle w:val="3"/>
        <w:tblW w:w="93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4858"/>
        <w:gridCol w:w="37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作品名称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推荐单位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“碳达峰”“碳中和”那些事儿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解码DNA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武汉大学药学院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水库群联合调度是个啥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长江水利委员会国际合作与科技局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应急高手短剧（15集）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《抗生素危机》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《疫小苗的厉害日记》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《太阳到底有多大》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宜昌市科技局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护眼灯到底该怎么选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安全应急系列MG动画（20集）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G348地质科普公路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湖北省交通运输厅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莫明齐瞄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512手绘科普视频系列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梅雨是个啥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长江水利委员会国际合作与科技局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智慧的水上花王——王莲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中国科学院武汉分院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《一桥飞架 天堑通途》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湖北省自然资源厅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世界上最快的刀——激光切割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华中科技大学武汉光电国家研究中心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绿意闹 芳菲竞 美丽磁湖入画来—湿地公园焕靓磁湖底色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光的折射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黄冈市浠水县闻一多小学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牙牙精灵战队之捣毁细菌怪得安乐窝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湖北省总工会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《正确防治新型冠状病毒》系列公益广告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三分钟带你读懂血液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卒中防治六口茶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恩施州科技局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CAR-T免疫细胞征服癌症之旅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脑卒中预防阵线联盟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襄阳市科技局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《标哥小剧场》：垃圾分类有标准 保护环境靠大家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走进宜昌市大气超级监测站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一氧化碳科普动漫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湖北省应急管理厅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神奇的拱桥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黄冈市浠水县闻一多小学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公民生态环境行为规范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生态调度试验是个啥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长江水利委员会国际合作与科技局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消防公益广告《VR篇》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湖北省消防救援总队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《健康湖北在行动》动漫歌曲MV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湖北省卫生计生宣传教育中心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定点医院如何做好人物地同防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天气微课堂——夏季热雷雨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湖北省气象局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无处不在的高分子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中南民族大学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《听医生的话》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“畏”镜与内镜，您了解胶囊内镜吗？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新三顾茅庐消防篇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襄阳市科技局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子非鱼，安知吾为鱼否？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登高、赏菊、佩茱萸，茱萸究竟长什么样？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中国科学院武汉植物园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疫苗种类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武汉大学科学技术协会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武小环小山小水武汉生态游学记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水情教育科普微视频——溺水自救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绿色家园荆楚情——2021年全国科普大赛参赛作品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湖北省生态环境厅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《公众疫情防控须知》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生命的律动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潜江市科技局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宝宝肠绞痛为什么发生在晚上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《二叠纪末期植物大灭绝事件》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坚齿就是胜利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《人体王国》--高血压篇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探索与发现—长江源鱼类越冬场（一）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长江水利委员会国际合作与科技局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小黑锅 大危害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《小质讲堂》第4期：揭开益生菌的神秘面纱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湖北省市场监督管理局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筑堤保安澜  定水护安邦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湖北水利厅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2021年春节疫情防控系列公益广告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湖北省广播电视局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心理法庭开庭了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湖北广播电视台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节水微课堂系列：农业节水、水的节日知多少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武汉市科技局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反诈版《六口茶》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恩施州科技局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48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不同的海拔、不同的民族、相同的生态文明</w:t>
            </w:r>
          </w:p>
        </w:tc>
        <w:tc>
          <w:tcPr>
            <w:tcW w:w="37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湖北省生态环境厅</w:t>
            </w:r>
          </w:p>
        </w:tc>
      </w:tr>
    </w:tbl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小标宋-GB2312">
    <w:altName w:val="宋体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653FC"/>
    <w:rsid w:val="10165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99"/>
    <w:pPr>
      <w:ind w:firstLine="567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2022-05-17T10:14:00Z</dcterms:created>
  <dc:creator>zhuyj</dc:creator>
  <cp:lastModifiedBy>zhuyj</cp:lastModifiedBy>
  <dcterms:modified xsi:type="dcterms:W3CDTF">2022-05-17T10:15:07Z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1CE06CF5251D4FBEA4B59A93C9D19323</vt:lpwstr>
  </property>
</Properties>
</file>