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湖北省深地储能技术创新中心拟备案情况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1377"/>
        <w:gridCol w:w="5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研究院名称</w:t>
            </w:r>
          </w:p>
        </w:tc>
        <w:tc>
          <w:tcPr>
            <w:tcW w:w="13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牵头单位</w:t>
            </w:r>
          </w:p>
        </w:tc>
        <w:tc>
          <w:tcPr>
            <w:tcW w:w="53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成员</w:t>
            </w:r>
            <w:r>
              <w:rPr>
                <w:rFonts w:hint="eastAsia" w:ascii="仿宋" w:hAnsi="仿宋" w:eastAsia="仿宋"/>
                <w:sz w:val="28"/>
                <w:szCs w:val="24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湖北省深地储能技术创新中心</w:t>
            </w:r>
          </w:p>
        </w:tc>
        <w:tc>
          <w:tcPr>
            <w:tcW w:w="13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  <w:t>中国科学院武汉岩土力学研究所</w:t>
            </w:r>
          </w:p>
        </w:tc>
        <w:tc>
          <w:tcPr>
            <w:tcW w:w="53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  <w:t>中能建数字科技有限公司、国网湖北省电力有限公司、中冶集团武汉勘察研究院有限公司、华中科技大学、中国地质大学（武汉）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4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kNjMyOTU1ZjMwZDQ2ODVmZjk2ZTViNzViOTM3ZDgifQ=="/>
  </w:docVars>
  <w:rsids>
    <w:rsidRoot w:val="2BC10C4E"/>
    <w:rsid w:val="2BC1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2022-05-26T06:09:00Z</dcterms:created>
  <dc:creator>橘子汽水1410230322</dc:creator>
  <cp:lastModifiedBy>橘子汽水1410230322</cp:lastModifiedBy>
  <dcterms:modified xsi:type="dcterms:W3CDTF">2022-05-26T06:10:09Z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5FC295EA3E264816B0FF2684FB7EAFE5</vt:lpwstr>
  </property>
</Properties>
</file>