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30" w:rsidRDefault="00643E1F">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w:t>
      </w:r>
      <w:r>
        <w:rPr>
          <w:rFonts w:ascii="黑体" w:eastAsia="黑体" w:hAnsi="黑体" w:cs="黑体" w:hint="eastAsia"/>
          <w:bCs/>
          <w:sz w:val="36"/>
          <w:szCs w:val="36"/>
        </w:rPr>
        <w:t>1</w:t>
      </w:r>
    </w:p>
    <w:p w:rsidR="00FB2230" w:rsidRDefault="00643E1F">
      <w:pPr>
        <w:spacing w:line="560" w:lineRule="exact"/>
        <w:ind w:firstLine="640"/>
        <w:jc w:val="center"/>
        <w:rPr>
          <w:rFonts w:ascii="方正小标宋_GBK" w:eastAsia="方正小标宋_GBK" w:hAnsi="仿宋" w:cs="宋体"/>
          <w:kern w:val="0"/>
          <w:sz w:val="36"/>
          <w:szCs w:val="36"/>
        </w:rPr>
      </w:pPr>
      <w:r>
        <w:rPr>
          <w:rFonts w:ascii="方正小标宋_GBK" w:eastAsia="方正小标宋_GBK" w:hAnsi="仿宋" w:cs="宋体" w:hint="eastAsia"/>
          <w:kern w:val="0"/>
          <w:sz w:val="36"/>
          <w:szCs w:val="36"/>
        </w:rPr>
        <w:t>2023</w:t>
      </w:r>
      <w:r>
        <w:rPr>
          <w:rFonts w:ascii="方正小标宋_GBK" w:eastAsia="方正小标宋_GBK" w:hAnsi="仿宋" w:cs="宋体" w:hint="eastAsia"/>
          <w:kern w:val="0"/>
          <w:sz w:val="36"/>
          <w:szCs w:val="36"/>
        </w:rPr>
        <w:t>年度国际科技合作项目申报指南</w:t>
      </w:r>
    </w:p>
    <w:p w:rsidR="00FB2230" w:rsidRDefault="00FB2230">
      <w:pPr>
        <w:spacing w:line="560" w:lineRule="exact"/>
        <w:ind w:firstLine="640"/>
        <w:rPr>
          <w:rFonts w:ascii="方正小标宋简体" w:eastAsia="方正小标宋简体" w:hAnsi="黑体"/>
          <w:sz w:val="32"/>
          <w:szCs w:val="32"/>
        </w:rPr>
      </w:pPr>
    </w:p>
    <w:p w:rsidR="00FB2230" w:rsidRDefault="00643E1F">
      <w:pPr>
        <w:pStyle w:val="a0"/>
        <w:ind w:firstLineChars="200" w:firstLine="643"/>
        <w:rPr>
          <w:rFonts w:ascii="方正仿宋_GBK" w:eastAsia="方正仿宋_GBK" w:hAnsi="方正仿宋_GBK" w:cs="方正仿宋_GBK"/>
          <w:b/>
          <w:bCs/>
          <w:kern w:val="0"/>
          <w:sz w:val="32"/>
          <w:szCs w:val="32"/>
        </w:rPr>
      </w:pPr>
      <w:r>
        <w:rPr>
          <w:rFonts w:ascii="方正仿宋_GBK" w:eastAsia="方正仿宋_GBK" w:hAnsi="方正仿宋_GBK" w:cs="方正仿宋_GBK" w:hint="eastAsia"/>
          <w:b/>
          <w:bCs/>
          <w:kern w:val="0"/>
          <w:sz w:val="32"/>
          <w:szCs w:val="32"/>
        </w:rPr>
        <w:t>一、与欧美等发达国家创新合作</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光学</w:t>
      </w:r>
      <w:r>
        <w:rPr>
          <w:rFonts w:ascii="方正仿宋_GBK" w:eastAsia="方正仿宋_GBK" w:hAnsi="方正仿宋_GBK" w:cs="方正仿宋_GBK"/>
          <w:kern w:val="0"/>
          <w:sz w:val="32"/>
          <w:szCs w:val="32"/>
        </w:rPr>
        <w:t>传感器</w:t>
      </w:r>
      <w:r>
        <w:rPr>
          <w:rFonts w:ascii="方正仿宋_GBK" w:eastAsia="方正仿宋_GBK" w:hAnsi="方正仿宋_GBK" w:cs="方正仿宋_GBK" w:hint="eastAsia"/>
          <w:kern w:val="0"/>
          <w:sz w:val="32"/>
          <w:szCs w:val="32"/>
        </w:rPr>
        <w:t>芯片</w:t>
      </w:r>
      <w:r>
        <w:rPr>
          <w:rFonts w:ascii="方正仿宋_GBK" w:eastAsia="方正仿宋_GBK" w:hAnsi="方正仿宋_GBK" w:cs="方正仿宋_GBK"/>
          <w:kern w:val="0"/>
          <w:sz w:val="32"/>
          <w:szCs w:val="32"/>
        </w:rPr>
        <w:t>研发</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小型化空芯光纤陀螺仪关键技术研究（西欧地区）；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kern w:val="0"/>
          <w:sz w:val="32"/>
          <w:szCs w:val="32"/>
        </w:rPr>
        <w:t>基于飞秒激光的大容量信息存储技术研究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高精度空间激光发射望远镜系统研发（西欧地区）；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输电阀冷系统电极结垢机理及改进技术研究（西欧地区）；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kern w:val="0"/>
          <w:sz w:val="32"/>
          <w:szCs w:val="32"/>
        </w:rPr>
        <w:t>电子废弃物超导磁分选分离技术</w:t>
      </w:r>
      <w:r>
        <w:rPr>
          <w:rFonts w:ascii="方正仿宋_GBK" w:eastAsia="方正仿宋_GBK" w:hAnsi="方正仿宋_GBK" w:cs="方正仿宋_GBK" w:hint="eastAsia"/>
          <w:kern w:val="0"/>
          <w:sz w:val="32"/>
          <w:szCs w:val="32"/>
        </w:rPr>
        <w:t>研发（西欧地区）；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kern w:val="0"/>
          <w:sz w:val="32"/>
          <w:szCs w:val="32"/>
        </w:rPr>
        <w:t>车联网边缘计算的多元数据融合研究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w:t>
      </w:r>
      <w:r>
        <w:rPr>
          <w:rFonts w:ascii="方正仿宋_GBK" w:eastAsia="方正仿宋_GBK" w:hAnsi="方正仿宋_GBK" w:cs="方正仿宋_GBK" w:hint="eastAsia"/>
          <w:kern w:val="0"/>
          <w:sz w:val="32"/>
          <w:szCs w:val="32"/>
        </w:rPr>
        <w:t>基于钙循环太阳能热化学储能系统研究（西欧地区）；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kern w:val="0"/>
          <w:sz w:val="32"/>
          <w:szCs w:val="32"/>
        </w:rPr>
        <w:t>纳米结构铝热先进含能材料技术研究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kern w:val="0"/>
          <w:sz w:val="32"/>
          <w:szCs w:val="32"/>
        </w:rPr>
        <w:t>航空旅客座椅电动控制系统研发</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w:t>
      </w:r>
      <w:r>
        <w:rPr>
          <w:rFonts w:ascii="方正仿宋_GBK" w:eastAsia="方正仿宋_GBK" w:hAnsi="方正仿宋_GBK" w:cs="方正仿宋_GBK"/>
          <w:kern w:val="0"/>
          <w:sz w:val="32"/>
          <w:szCs w:val="32"/>
        </w:rPr>
        <w:t>可再生能源超临界</w:t>
      </w:r>
      <w:r>
        <w:rPr>
          <w:rFonts w:ascii="方正仿宋_GBK" w:eastAsia="方正仿宋_GBK" w:hAnsi="方正仿宋_GBK" w:cs="方正仿宋_GBK"/>
          <w:kern w:val="0"/>
          <w:sz w:val="32"/>
          <w:szCs w:val="32"/>
        </w:rPr>
        <w:t>CO2</w:t>
      </w:r>
      <w:r>
        <w:rPr>
          <w:rFonts w:ascii="方正仿宋_GBK" w:eastAsia="方正仿宋_GBK" w:hAnsi="方正仿宋_GBK" w:cs="方正仿宋_GBK"/>
          <w:kern w:val="0"/>
          <w:sz w:val="32"/>
          <w:szCs w:val="32"/>
        </w:rPr>
        <w:t>储能系统</w:t>
      </w:r>
      <w:r>
        <w:rPr>
          <w:rFonts w:ascii="方正仿宋_GBK" w:eastAsia="方正仿宋_GBK" w:hAnsi="方正仿宋_GBK" w:cs="方正仿宋_GBK" w:hint="eastAsia"/>
          <w:kern w:val="0"/>
          <w:sz w:val="32"/>
          <w:szCs w:val="32"/>
        </w:rPr>
        <w:t>研究（西欧地区）；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12.</w:t>
      </w:r>
      <w:r>
        <w:rPr>
          <w:rFonts w:ascii="方正仿宋_GBK" w:eastAsia="方正仿宋_GBK" w:hAnsi="方正仿宋_GBK" w:cs="方正仿宋_GBK"/>
          <w:kern w:val="0"/>
          <w:sz w:val="32"/>
          <w:szCs w:val="32"/>
        </w:rPr>
        <w:t>智慧农业物联网监测技术研发</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13.</w:t>
      </w:r>
      <w:r>
        <w:rPr>
          <w:rFonts w:ascii="方正仿宋_GBK" w:eastAsia="方正仿宋_GBK" w:hAnsi="方正仿宋_GBK" w:cs="方正仿宋_GBK" w:hint="eastAsia"/>
          <w:kern w:val="0"/>
          <w:sz w:val="32"/>
          <w:szCs w:val="32"/>
        </w:rPr>
        <w:t>局部晚期肺癌新辅助免疫治疗疗效评价研究（西欧地区）；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仿宋_GB2312" w:eastAsia="仿宋_GB2312" w:hAnsi="楷体" w:cs="楷体" w:hint="eastAsia"/>
          <w:sz w:val="32"/>
          <w:szCs w:val="32"/>
        </w:rPr>
        <w:t>14.</w:t>
      </w:r>
      <w:r>
        <w:rPr>
          <w:rFonts w:ascii="仿宋_GB2312" w:eastAsia="仿宋_GB2312" w:hAnsi="楷体" w:cs="楷体" w:hint="eastAsia"/>
          <w:sz w:val="32"/>
          <w:szCs w:val="32"/>
        </w:rPr>
        <w:t>解析小麦营养品质方法的研究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15.</w:t>
      </w:r>
      <w:r>
        <w:rPr>
          <w:rFonts w:ascii="方正仿宋_GBK" w:eastAsia="方正仿宋_GBK" w:hAnsi="方正仿宋_GBK" w:cs="方正仿宋_GBK" w:hint="eastAsia"/>
          <w:kern w:val="0"/>
          <w:sz w:val="32"/>
          <w:szCs w:val="32"/>
        </w:rPr>
        <w:t>器官移植中特异性抗体的监测及风险因素研究（西欧</w:t>
      </w:r>
      <w:r>
        <w:rPr>
          <w:rFonts w:ascii="方正仿宋_GBK" w:eastAsia="方正仿宋_GBK" w:hAnsi="方正仿宋_GBK" w:cs="方正仿宋_GBK" w:hint="eastAsia"/>
          <w:kern w:val="0"/>
          <w:sz w:val="32"/>
          <w:szCs w:val="32"/>
        </w:rPr>
        <w:lastRenderedPageBreak/>
        <w:t>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16.</w:t>
      </w:r>
      <w:r>
        <w:rPr>
          <w:rFonts w:ascii="方正仿宋_GBK" w:eastAsia="方正仿宋_GBK" w:hAnsi="方正仿宋_GBK" w:cs="方正仿宋_GBK"/>
          <w:kern w:val="0"/>
          <w:sz w:val="32"/>
          <w:szCs w:val="32"/>
        </w:rPr>
        <w:t>水生生态系统修复机制研究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17.</w:t>
      </w:r>
      <w:r>
        <w:rPr>
          <w:rFonts w:ascii="方正仿宋_GBK" w:eastAsia="方正仿宋_GBK" w:hAnsi="方正仿宋_GBK" w:cs="方正仿宋_GBK"/>
          <w:kern w:val="0"/>
          <w:sz w:val="32"/>
          <w:szCs w:val="32"/>
        </w:rPr>
        <w:t>初级纤毛在结直肠癌诊断中</w:t>
      </w:r>
      <w:r>
        <w:rPr>
          <w:rFonts w:ascii="方正仿宋_GBK" w:eastAsia="方正仿宋_GBK" w:hAnsi="方正仿宋_GBK" w:cs="方正仿宋_GBK" w:hint="eastAsia"/>
          <w:kern w:val="0"/>
          <w:sz w:val="32"/>
          <w:szCs w:val="32"/>
        </w:rPr>
        <w:t>应用</w:t>
      </w:r>
      <w:r>
        <w:rPr>
          <w:rFonts w:ascii="方正仿宋_GBK" w:eastAsia="方正仿宋_GBK" w:hAnsi="方正仿宋_GBK" w:cs="方正仿宋_GBK"/>
          <w:kern w:val="0"/>
          <w:sz w:val="32"/>
          <w:szCs w:val="32"/>
        </w:rPr>
        <w:t>研究</w:t>
      </w:r>
      <w:r>
        <w:rPr>
          <w:rFonts w:ascii="方正仿宋_GBK" w:eastAsia="方正仿宋_GBK" w:hAnsi="方正仿宋_GBK" w:cs="方正仿宋_GBK" w:hint="eastAsia"/>
          <w:kern w:val="0"/>
          <w:sz w:val="32"/>
          <w:szCs w:val="32"/>
        </w:rPr>
        <w:t>（西欧地区）；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18.</w:t>
      </w:r>
      <w:r>
        <w:rPr>
          <w:rFonts w:ascii="方正仿宋_GBK" w:eastAsia="方正仿宋_GBK" w:hAnsi="方正仿宋_GBK" w:cs="方正仿宋_GBK"/>
          <w:kern w:val="0"/>
          <w:sz w:val="32"/>
          <w:szCs w:val="32"/>
        </w:rPr>
        <w:t>肝细胞癌精准免疫细胞治疗体系研究</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西欧地区）；</w:t>
      </w:r>
    </w:p>
    <w:p w:rsidR="00FB2230" w:rsidRDefault="00643E1F">
      <w:pPr>
        <w:pStyle w:val="a0"/>
        <w:ind w:leftChars="304" w:left="638"/>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19.</w:t>
      </w:r>
      <w:r>
        <w:rPr>
          <w:rFonts w:ascii="方正仿宋_GBK" w:eastAsia="方正仿宋_GBK" w:hAnsi="方正仿宋_GBK" w:cs="方正仿宋_GBK"/>
          <w:kern w:val="0"/>
          <w:sz w:val="32"/>
          <w:szCs w:val="32"/>
        </w:rPr>
        <w:t>生物可降解聚酯流延膜材料的</w:t>
      </w:r>
      <w:r>
        <w:rPr>
          <w:rFonts w:ascii="方正仿宋_GBK" w:eastAsia="方正仿宋_GBK" w:hAnsi="方正仿宋_GBK" w:cs="方正仿宋_GBK" w:hint="eastAsia"/>
          <w:kern w:val="0"/>
          <w:sz w:val="32"/>
          <w:szCs w:val="32"/>
        </w:rPr>
        <w:t>研发（西欧地区）；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20.3D</w:t>
      </w:r>
      <w:r>
        <w:rPr>
          <w:rFonts w:ascii="方正仿宋_GBK" w:eastAsia="方正仿宋_GBK" w:hAnsi="方正仿宋_GBK" w:cs="方正仿宋_GBK" w:hint="eastAsia"/>
          <w:kern w:val="0"/>
          <w:sz w:val="32"/>
          <w:szCs w:val="32"/>
        </w:rPr>
        <w:t>生物打印制备组织工程化骨组织的研究及应用（北美地区）；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w:t>
      </w:r>
      <w:r>
        <w:rPr>
          <w:rFonts w:ascii="方正仿宋_GBK" w:eastAsia="方正仿宋_GBK" w:hAnsi="方正仿宋_GBK" w:cs="方正仿宋_GBK"/>
          <w:kern w:val="0"/>
          <w:sz w:val="32"/>
          <w:szCs w:val="32"/>
        </w:rPr>
        <w:t>肺损伤修复体系的构建及精准治疗</w:t>
      </w:r>
      <w:r>
        <w:rPr>
          <w:rFonts w:ascii="方正仿宋_GBK" w:eastAsia="方正仿宋_GBK" w:hAnsi="方正仿宋_GBK" w:cs="方正仿宋_GBK" w:hint="eastAsia"/>
          <w:kern w:val="0"/>
          <w:sz w:val="32"/>
          <w:szCs w:val="32"/>
        </w:rPr>
        <w:t>技术研究（北美地区）；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22.</w:t>
      </w:r>
      <w:r>
        <w:rPr>
          <w:rFonts w:ascii="方正仿宋_GBK" w:eastAsia="方正仿宋_GBK" w:hAnsi="方正仿宋_GBK" w:cs="方正仿宋_GBK" w:hint="eastAsia"/>
          <w:kern w:val="0"/>
          <w:sz w:val="32"/>
          <w:szCs w:val="32"/>
        </w:rPr>
        <w:t>遗传性心率失常动物模型建立及分子机制</w:t>
      </w:r>
      <w:r>
        <w:rPr>
          <w:rFonts w:ascii="方正仿宋_GBK" w:eastAsia="方正仿宋_GBK" w:hAnsi="方正仿宋_GBK" w:cs="方正仿宋_GBK"/>
          <w:kern w:val="0"/>
          <w:sz w:val="32"/>
          <w:szCs w:val="32"/>
        </w:rPr>
        <w:t>研究</w:t>
      </w:r>
      <w:r>
        <w:rPr>
          <w:rFonts w:ascii="方正仿宋_GBK" w:eastAsia="方正仿宋_GBK" w:hAnsi="方正仿宋_GBK" w:cs="方正仿宋_GBK" w:hint="eastAsia"/>
          <w:kern w:val="0"/>
          <w:sz w:val="32"/>
          <w:szCs w:val="32"/>
        </w:rPr>
        <w:t>（北美地区）；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23.</w:t>
      </w:r>
      <w:r>
        <w:rPr>
          <w:rFonts w:ascii="方正仿宋_GBK" w:eastAsia="方正仿宋_GBK" w:hAnsi="方正仿宋_GBK" w:cs="方正仿宋_GBK"/>
          <w:kern w:val="0"/>
          <w:sz w:val="32"/>
          <w:szCs w:val="32"/>
        </w:rPr>
        <w:t>农业废弃物处理技术研究与应用</w:t>
      </w:r>
      <w:r>
        <w:rPr>
          <w:rFonts w:ascii="方正仿宋_GBK" w:eastAsia="方正仿宋_GBK" w:hAnsi="方正仿宋_GBK" w:cs="方正仿宋_GBK" w:hint="eastAsia"/>
          <w:kern w:val="0"/>
          <w:sz w:val="32"/>
          <w:szCs w:val="32"/>
        </w:rPr>
        <w:t>（北美地区）；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24.</w:t>
      </w:r>
      <w:r>
        <w:rPr>
          <w:rFonts w:ascii="方正仿宋_GBK" w:eastAsia="方正仿宋_GBK" w:hAnsi="方正仿宋_GBK" w:cs="方正仿宋_GBK"/>
          <w:kern w:val="0"/>
          <w:sz w:val="32"/>
          <w:szCs w:val="32"/>
        </w:rPr>
        <w:t>利用生物互作网络抵御外来植物入侵技术研究</w:t>
      </w:r>
      <w:r>
        <w:rPr>
          <w:rFonts w:ascii="方正仿宋_GBK" w:eastAsia="方正仿宋_GBK" w:hAnsi="方正仿宋_GBK" w:cs="方正仿宋_GBK" w:hint="eastAsia"/>
          <w:kern w:val="0"/>
          <w:sz w:val="32"/>
          <w:szCs w:val="32"/>
        </w:rPr>
        <w:t>（北美地区）；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25.</w:t>
      </w:r>
      <w:r>
        <w:rPr>
          <w:rFonts w:ascii="方正仿宋_GBK" w:eastAsia="方正仿宋_GBK" w:hAnsi="方正仿宋_GBK" w:cs="方正仿宋_GBK" w:hint="eastAsia"/>
          <w:kern w:val="0"/>
          <w:sz w:val="32"/>
          <w:szCs w:val="32"/>
        </w:rPr>
        <w:t>基于区块链的车辆排放实时监控系统研发（北美地区）；</w:t>
      </w:r>
    </w:p>
    <w:p w:rsidR="00FB2230" w:rsidRDefault="00643E1F">
      <w:pPr>
        <w:pStyle w:val="a0"/>
        <w:ind w:leftChars="304" w:left="638"/>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26.</w:t>
      </w:r>
      <w:r>
        <w:rPr>
          <w:rFonts w:ascii="方正仿宋_GBK" w:eastAsia="方正仿宋_GBK" w:hAnsi="方正仿宋_GBK" w:cs="方正仿宋_GBK"/>
          <w:kern w:val="0"/>
          <w:sz w:val="32"/>
          <w:szCs w:val="32"/>
        </w:rPr>
        <w:t>头孢类兽药的研制</w:t>
      </w:r>
      <w:r>
        <w:rPr>
          <w:rFonts w:ascii="方正仿宋_GBK" w:eastAsia="方正仿宋_GBK" w:hAnsi="方正仿宋_GBK" w:cs="方正仿宋_GBK" w:hint="eastAsia"/>
          <w:kern w:val="0"/>
          <w:sz w:val="32"/>
          <w:szCs w:val="32"/>
        </w:rPr>
        <w:t>（北美地区）；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27.</w:t>
      </w:r>
      <w:r>
        <w:rPr>
          <w:rFonts w:ascii="方正仿宋_GBK" w:eastAsia="方正仿宋_GBK" w:hAnsi="方正仿宋_GBK" w:cs="方正仿宋_GBK" w:hint="eastAsia"/>
          <w:kern w:val="0"/>
          <w:sz w:val="32"/>
          <w:szCs w:val="32"/>
        </w:rPr>
        <w:t>医用复合抗菌无纺布敷料的研发及产业化（以色列）；</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28.</w:t>
      </w:r>
      <w:r>
        <w:rPr>
          <w:rFonts w:ascii="方正仿宋_GBK" w:eastAsia="方正仿宋_GBK" w:hAnsi="方正仿宋_GBK" w:cs="方正仿宋_GBK"/>
          <w:kern w:val="0"/>
          <w:sz w:val="32"/>
          <w:szCs w:val="32"/>
        </w:rPr>
        <w:t>肿瘤早期诊疗的代谢磁共振成像技术</w:t>
      </w:r>
      <w:r>
        <w:rPr>
          <w:rFonts w:ascii="方正仿宋_GBK" w:eastAsia="方正仿宋_GBK" w:hAnsi="方正仿宋_GBK" w:cs="方正仿宋_GBK" w:hint="eastAsia"/>
          <w:kern w:val="0"/>
          <w:sz w:val="32"/>
          <w:szCs w:val="32"/>
        </w:rPr>
        <w:t>研究（以色列）；</w:t>
      </w:r>
    </w:p>
    <w:p w:rsidR="00FB2230" w:rsidRDefault="00643E1F">
      <w:pPr>
        <w:pStyle w:val="a0"/>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w:t>
      </w:r>
      <w:r>
        <w:rPr>
          <w:rFonts w:ascii="方正仿宋_GBK" w:eastAsia="方正仿宋_GBK" w:hAnsi="方正仿宋_GBK" w:cs="方正仿宋_GBK" w:hint="eastAsia"/>
          <w:b/>
          <w:bCs/>
          <w:sz w:val="32"/>
          <w:szCs w:val="32"/>
        </w:rPr>
        <w:t>与</w:t>
      </w:r>
      <w:r>
        <w:rPr>
          <w:rFonts w:ascii="方正仿宋_GBK" w:eastAsia="方正仿宋_GBK" w:hAnsi="方正仿宋_GBK" w:cs="方正仿宋_GBK" w:hint="eastAsia"/>
          <w:b/>
          <w:kern w:val="0"/>
          <w:sz w:val="32"/>
          <w:szCs w:val="32"/>
        </w:rPr>
        <w:t>“一带一路”及</w:t>
      </w:r>
      <w:r>
        <w:rPr>
          <w:rFonts w:ascii="方正仿宋_GBK" w:eastAsia="方正仿宋_GBK" w:hAnsi="方正仿宋_GBK" w:cs="方正仿宋_GBK" w:hint="eastAsia"/>
          <w:b/>
          <w:sz w:val="32"/>
          <w:szCs w:val="32"/>
        </w:rPr>
        <w:t>RCEP</w:t>
      </w:r>
      <w:r>
        <w:rPr>
          <w:rFonts w:ascii="方正仿宋_GBK" w:eastAsia="方正仿宋_GBK" w:hAnsi="方正仿宋_GBK" w:cs="方正仿宋_GBK" w:hint="eastAsia"/>
          <w:b/>
          <w:kern w:val="0"/>
          <w:sz w:val="32"/>
          <w:szCs w:val="32"/>
        </w:rPr>
        <w:t>国家</w:t>
      </w:r>
      <w:r>
        <w:rPr>
          <w:rFonts w:ascii="方正仿宋_GBK" w:eastAsia="方正仿宋_GBK" w:hAnsi="方正仿宋_GBK" w:cs="方正仿宋_GBK" w:hint="eastAsia"/>
          <w:b/>
          <w:bCs/>
          <w:sz w:val="32"/>
          <w:szCs w:val="32"/>
        </w:rPr>
        <w:t>创新合作</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中医药治疗高尿酸血症关键技术及产品研发（东亚地区）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30.</w:t>
      </w:r>
      <w:r>
        <w:rPr>
          <w:rFonts w:ascii="方正仿宋_GBK" w:eastAsia="方正仿宋_GBK" w:hAnsi="方正仿宋_GBK" w:cs="方正仿宋_GBK" w:hint="eastAsia"/>
          <w:sz w:val="32"/>
          <w:szCs w:val="32"/>
        </w:rPr>
        <w:t>摩托车用</w:t>
      </w:r>
      <w:r>
        <w:rPr>
          <w:rFonts w:ascii="方正仿宋_GBK" w:eastAsia="方正仿宋_GBK" w:hAnsi="方正仿宋_GBK" w:cs="方正仿宋_GBK" w:hint="eastAsia"/>
          <w:sz w:val="32"/>
          <w:szCs w:val="32"/>
        </w:rPr>
        <w:t>CBS</w:t>
      </w:r>
      <w:r>
        <w:rPr>
          <w:rFonts w:ascii="方正仿宋_GBK" w:eastAsia="方正仿宋_GBK" w:hAnsi="方正仿宋_GBK" w:cs="方正仿宋_GBK" w:hint="eastAsia"/>
          <w:sz w:val="32"/>
          <w:szCs w:val="32"/>
        </w:rPr>
        <w:t>制动系统研发（东亚地区）；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丙烷小型储罐研发（东亚地区）；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智能化商用车灯研发（东亚地区）；</w:t>
      </w:r>
    </w:p>
    <w:p w:rsidR="00FB2230" w:rsidRDefault="00643E1F">
      <w:pPr>
        <w:pStyle w:val="a0"/>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33.</w:t>
      </w:r>
      <w:r>
        <w:rPr>
          <w:rFonts w:ascii="方正仿宋_GBK" w:eastAsia="方正仿宋_GBK" w:hAnsi="方正仿宋_GBK" w:cs="方正仿宋_GBK"/>
          <w:kern w:val="0"/>
          <w:sz w:val="32"/>
          <w:szCs w:val="32"/>
        </w:rPr>
        <w:t>高速气流纺转杯表面纳米复合涂层强化技术研究</w:t>
      </w:r>
      <w:r>
        <w:rPr>
          <w:rFonts w:ascii="方正仿宋_GBK" w:eastAsia="方正仿宋_GBK" w:hAnsi="方正仿宋_GBK" w:cs="方正仿宋_GBK" w:hint="eastAsia"/>
          <w:kern w:val="0"/>
          <w:sz w:val="32"/>
          <w:szCs w:val="32"/>
        </w:rPr>
        <w:t>（欧亚地区）；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w:t>
      </w:r>
      <w:r>
        <w:rPr>
          <w:rFonts w:ascii="方正仿宋_GBK" w:eastAsia="方正仿宋_GBK" w:hAnsi="方正仿宋_GBK" w:cs="方正仿宋_GBK" w:hint="eastAsia"/>
          <w:sz w:val="32"/>
          <w:szCs w:val="32"/>
        </w:rPr>
        <w:t>面向儿童重大脑疾病的</w:t>
      </w:r>
      <w:r>
        <w:rPr>
          <w:rFonts w:ascii="方正仿宋_GBK" w:eastAsia="方正仿宋_GBK" w:hAnsi="方正仿宋_GBK" w:cs="方正仿宋_GBK"/>
          <w:sz w:val="32"/>
          <w:szCs w:val="32"/>
        </w:rPr>
        <w:t>环境</w:t>
      </w:r>
      <w:r>
        <w:rPr>
          <w:rFonts w:ascii="方正仿宋_GBK" w:eastAsia="方正仿宋_GBK" w:hAnsi="方正仿宋_GBK" w:cs="方正仿宋_GBK" w:hint="eastAsia"/>
          <w:sz w:val="32"/>
          <w:szCs w:val="32"/>
        </w:rPr>
        <w:t>致病机制及早期筛查技术研究（欧亚地区）；</w:t>
      </w:r>
    </w:p>
    <w:p w:rsidR="00FB2230" w:rsidRDefault="00643E1F">
      <w:pPr>
        <w:pStyle w:val="a6"/>
        <w:shd w:val="clear" w:color="auto" w:fill="FFFFFF"/>
        <w:spacing w:before="0" w:beforeAutospacing="0" w:after="0" w:afterAutospacing="0" w:line="560" w:lineRule="exact"/>
        <w:ind w:firstLine="600"/>
        <w:jc w:val="both"/>
        <w:outlineLvl w:val="0"/>
        <w:rPr>
          <w:rFonts w:ascii="仿宋_GB2312" w:eastAsia="仿宋_GB2312"/>
          <w:sz w:val="32"/>
          <w:szCs w:val="32"/>
        </w:rPr>
      </w:pP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慢性肾病高磷血症的纳米口服磷结合剂研发（东南亚地区）</w:t>
      </w:r>
      <w:r>
        <w:rPr>
          <w:rFonts w:ascii="仿宋_GB2312" w:eastAsia="仿宋_GB2312" w:hint="eastAsia"/>
          <w:sz w:val="32"/>
          <w:szCs w:val="32"/>
        </w:rPr>
        <w:t>；</w:t>
      </w:r>
    </w:p>
    <w:p w:rsidR="00FB2230" w:rsidRDefault="00643E1F">
      <w:pPr>
        <w:pStyle w:val="a6"/>
        <w:shd w:val="clear" w:color="auto" w:fill="FFFFFF"/>
        <w:spacing w:before="0" w:beforeAutospacing="0" w:after="0" w:afterAutospacing="0" w:line="560" w:lineRule="exact"/>
        <w:ind w:firstLine="600"/>
        <w:jc w:val="both"/>
        <w:outlineLvl w:val="0"/>
        <w:rPr>
          <w:rFonts w:ascii="仿宋_GB2312" w:eastAsia="仿宋_GB2312"/>
          <w:sz w:val="32"/>
          <w:szCs w:val="32"/>
        </w:rPr>
      </w:pPr>
      <w:r>
        <w:rPr>
          <w:rFonts w:ascii="仿宋_GB2312" w:eastAsia="仿宋_GB2312" w:hint="eastAsia"/>
          <w:sz w:val="32"/>
          <w:szCs w:val="32"/>
        </w:rPr>
        <w:t>36.</w:t>
      </w:r>
      <w:r>
        <w:rPr>
          <w:rFonts w:ascii="仿宋_GB2312" w:eastAsia="仿宋_GB2312" w:hint="eastAsia"/>
          <w:sz w:val="32"/>
          <w:szCs w:val="32"/>
        </w:rPr>
        <w:t>地下空间及海洋环境数字孪生原型系统研发（</w:t>
      </w:r>
      <w:r>
        <w:rPr>
          <w:rFonts w:ascii="方正仿宋_GBK" w:eastAsia="方正仿宋_GBK" w:hAnsi="方正仿宋_GBK" w:cs="方正仿宋_GBK" w:hint="eastAsia"/>
          <w:sz w:val="32"/>
          <w:szCs w:val="32"/>
        </w:rPr>
        <w:t>东南亚地区</w:t>
      </w:r>
      <w:r>
        <w:rPr>
          <w:rFonts w:ascii="仿宋_GB2312" w:eastAsia="仿宋_GB2312" w:hint="eastAsia"/>
          <w:sz w:val="32"/>
          <w:szCs w:val="32"/>
        </w:rPr>
        <w:t>）</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精密汽车压力传感器智能制造关键技术研发（</w:t>
      </w:r>
      <w:r>
        <w:rPr>
          <w:rFonts w:ascii="方正仿宋_GBK" w:eastAsia="方正仿宋_GBK" w:hAnsi="方正仿宋_GBK" w:cs="方正仿宋_GBK" w:hint="eastAsia"/>
          <w:sz w:val="32"/>
          <w:szCs w:val="32"/>
        </w:rPr>
        <w:t>东南亚地区</w:t>
      </w:r>
      <w:r>
        <w:rPr>
          <w:rFonts w:ascii="仿宋_GB2312" w:eastAsia="仿宋_GB2312" w:hint="eastAsia"/>
          <w:sz w:val="32"/>
          <w:szCs w:val="32"/>
        </w:rPr>
        <w:t>）</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仿宋_GB2312" w:eastAsia="仿宋_GB2312" w:hint="eastAsia"/>
          <w:sz w:val="32"/>
          <w:szCs w:val="32"/>
        </w:rPr>
        <w:t>38.</w:t>
      </w:r>
      <w:r>
        <w:rPr>
          <w:rFonts w:ascii="仿宋_GB2312" w:eastAsia="仿宋_GB2312" w:hint="eastAsia"/>
          <w:sz w:val="32"/>
          <w:szCs w:val="32"/>
        </w:rPr>
        <w:t>海洋机器人关键技术研发及应用</w:t>
      </w:r>
      <w:r>
        <w:rPr>
          <w:rFonts w:ascii="方正仿宋_GBK" w:eastAsia="方正仿宋_GBK" w:hAnsi="方正仿宋_GBK" w:cs="方正仿宋_GBK" w:hint="eastAsia"/>
          <w:sz w:val="32"/>
          <w:szCs w:val="32"/>
        </w:rPr>
        <w:t>（东南亚地区）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39.</w:t>
      </w:r>
      <w:r>
        <w:rPr>
          <w:rFonts w:ascii="方正仿宋_GBK" w:eastAsia="方正仿宋_GBK" w:hAnsi="方正仿宋_GBK" w:cs="方正仿宋_GBK" w:hint="eastAsia"/>
          <w:sz w:val="32"/>
          <w:szCs w:val="32"/>
        </w:rPr>
        <w:t>猪禽肠道损伤营养调控关键技术研究（东南亚地区）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基于</w:t>
      </w:r>
      <w:r>
        <w:rPr>
          <w:rFonts w:ascii="方正仿宋_GBK" w:eastAsia="方正仿宋_GBK" w:hAnsi="方正仿宋_GBK" w:cs="方正仿宋_GBK" w:hint="eastAsia"/>
          <w:sz w:val="32"/>
          <w:szCs w:val="32"/>
        </w:rPr>
        <w:t>DAO</w:t>
      </w:r>
      <w:r>
        <w:rPr>
          <w:rFonts w:ascii="方正仿宋_GBK" w:eastAsia="方正仿宋_GBK" w:hAnsi="方正仿宋_GBK" w:cs="方正仿宋_GBK" w:hint="eastAsia"/>
          <w:sz w:val="32"/>
          <w:szCs w:val="32"/>
        </w:rPr>
        <w:t>的服务平台开发与应用（东南亚地区）；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粮食烘干智能装备技术开发（东南亚地区）；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杂交水稻选育与推广（东南亚地区）；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龙眼核提取物控制病毒性肺炎的机制研究（东南亚地区）；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水生蔬菜品种选育及示范推广（东南亚地区）；</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耐热高产杂交稻筛选与示范（南亚地区）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46.</w:t>
      </w:r>
      <w:r>
        <w:rPr>
          <w:rFonts w:ascii="方正仿宋_GBK" w:eastAsia="方正仿宋_GBK" w:hAnsi="方正仿宋_GBK" w:cs="方正仿宋_GBK" w:hint="eastAsia"/>
          <w:sz w:val="32"/>
          <w:szCs w:val="32"/>
        </w:rPr>
        <w:t>多功能水溶性纳米载体在肿瘤诊治中应用研究（南亚地区）；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47.</w:t>
      </w:r>
      <w:r>
        <w:rPr>
          <w:rFonts w:ascii="方正仿宋_GBK" w:eastAsia="方正仿宋_GBK" w:hAnsi="方正仿宋_GBK" w:cs="方正仿宋_GBK" w:hint="eastAsia"/>
          <w:sz w:val="32"/>
          <w:szCs w:val="32"/>
        </w:rPr>
        <w:t>高产双低杂交油菜的选育与示范推广（南亚地区）；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48.</w:t>
      </w:r>
      <w:r>
        <w:rPr>
          <w:rFonts w:ascii="方正仿宋_GBK" w:eastAsia="方正仿宋_GBK" w:hAnsi="方正仿宋_GBK" w:cs="方正仿宋_GBK" w:hint="eastAsia"/>
          <w:sz w:val="32"/>
          <w:szCs w:val="32"/>
        </w:rPr>
        <w:t>中低纬地区多元数据定位系统关键技术研发（南美地区）；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49.</w:t>
      </w:r>
      <w:r>
        <w:rPr>
          <w:rFonts w:ascii="方正仿宋_GBK" w:eastAsia="方正仿宋_GBK" w:hAnsi="方正仿宋_GBK" w:cs="方正仿宋_GBK" w:hint="eastAsia"/>
          <w:sz w:val="32"/>
          <w:szCs w:val="32"/>
        </w:rPr>
        <w:t>山区大型滑坡时空高分辨监测技术研究（南美地区）；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抗感染类新药研制（大洋洲地区）；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51.</w:t>
      </w:r>
      <w:r>
        <w:rPr>
          <w:rFonts w:ascii="方正仿宋_GBK" w:eastAsia="方正仿宋_GBK" w:hAnsi="方正仿宋_GBK" w:cs="方正仿宋_GBK" w:hint="eastAsia"/>
          <w:sz w:val="32"/>
          <w:szCs w:val="32"/>
        </w:rPr>
        <w:t>富硒益生菌产品技术研发（大洋洲地区）；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52.</w:t>
      </w:r>
      <w:r>
        <w:rPr>
          <w:rFonts w:ascii="方正仿宋_GBK" w:eastAsia="方正仿宋_GBK" w:hAnsi="方正仿宋_GBK" w:cs="方正仿宋_GBK" w:hint="eastAsia"/>
          <w:sz w:val="32"/>
          <w:szCs w:val="32"/>
        </w:rPr>
        <w:t>煤层气开采高性能顶部封隔器研发（大洋洲地区）；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53.</w:t>
      </w:r>
      <w:r>
        <w:rPr>
          <w:rFonts w:ascii="方正仿宋_GBK" w:eastAsia="方正仿宋_GBK" w:hAnsi="方正仿宋_GBK" w:cs="方正仿宋_GBK" w:hint="eastAsia"/>
          <w:sz w:val="32"/>
          <w:szCs w:val="32"/>
        </w:rPr>
        <w:t>工业离心泵高效输送技术及智能运维系统研发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中亚地区）；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54.</w:t>
      </w:r>
      <w:r>
        <w:rPr>
          <w:rFonts w:ascii="方正仿宋_GBK" w:eastAsia="方正仿宋_GBK" w:hAnsi="方正仿宋_GBK" w:cs="方正仿宋_GBK" w:hint="eastAsia"/>
          <w:sz w:val="32"/>
          <w:szCs w:val="32"/>
        </w:rPr>
        <w:t>西红花种质资源收集应用研究（中东地区）；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bCs/>
          <w:sz w:val="32"/>
          <w:szCs w:val="32"/>
        </w:rPr>
        <w:t>三、</w:t>
      </w:r>
      <w:r>
        <w:rPr>
          <w:rFonts w:ascii="方正仿宋_GBK" w:eastAsia="方正仿宋_GBK" w:hAnsi="方正仿宋_GBK" w:cs="方正仿宋_GBK" w:hint="eastAsia"/>
          <w:b/>
          <w:sz w:val="32"/>
          <w:szCs w:val="32"/>
        </w:rPr>
        <w:t>与</w:t>
      </w:r>
      <w:r>
        <w:rPr>
          <w:rFonts w:ascii="方正仿宋_GBK" w:eastAsia="方正仿宋_GBK" w:hAnsi="方正仿宋_GBK" w:cs="方正仿宋_GBK" w:hint="eastAsia"/>
          <w:b/>
          <w:sz w:val="32"/>
          <w:szCs w:val="32"/>
        </w:rPr>
        <w:t>港澳地区创新合作</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55.</w:t>
      </w:r>
      <w:r>
        <w:rPr>
          <w:rFonts w:ascii="方正仿宋_GBK" w:eastAsia="方正仿宋_GBK" w:hAnsi="方正仿宋_GBK" w:cs="方正仿宋_GBK" w:hint="eastAsia"/>
          <w:sz w:val="32"/>
          <w:szCs w:val="32"/>
        </w:rPr>
        <w:t>基于</w:t>
      </w:r>
      <w:r>
        <w:rPr>
          <w:rFonts w:ascii="方正仿宋_GBK" w:eastAsia="方正仿宋_GBK" w:hAnsi="方正仿宋_GBK" w:cs="方正仿宋_GBK" w:hint="eastAsia"/>
          <w:sz w:val="32"/>
          <w:szCs w:val="32"/>
        </w:rPr>
        <w:t>AI</w:t>
      </w:r>
      <w:r>
        <w:rPr>
          <w:rFonts w:ascii="方正仿宋_GBK" w:eastAsia="方正仿宋_GBK" w:hAnsi="方正仿宋_GBK" w:cs="方正仿宋_GBK" w:hint="eastAsia"/>
          <w:sz w:val="32"/>
          <w:szCs w:val="32"/>
        </w:rPr>
        <w:t>的高精度高安全性物联网终端认证系统研发（香港）；</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56.</w:t>
      </w:r>
      <w:r>
        <w:rPr>
          <w:rFonts w:ascii="方正仿宋_GBK" w:eastAsia="方正仿宋_GBK" w:hAnsi="方正仿宋_GBK" w:cs="方正仿宋_GBK" w:hint="eastAsia"/>
          <w:sz w:val="32"/>
          <w:szCs w:val="32"/>
        </w:rPr>
        <w:t>新能源汽车减振器智能制造技术研发（香港）；</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57.AI</w:t>
      </w:r>
      <w:r>
        <w:rPr>
          <w:rFonts w:ascii="方正仿宋_GBK" w:eastAsia="方正仿宋_GBK" w:hAnsi="方正仿宋_GBK" w:cs="方正仿宋_GBK" w:hint="eastAsia"/>
          <w:sz w:val="32"/>
          <w:szCs w:val="32"/>
        </w:rPr>
        <w:t>智能路巡系统研发（香港）；</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58.</w:t>
      </w:r>
      <w:r>
        <w:rPr>
          <w:rFonts w:ascii="方正仿宋_GBK" w:eastAsia="方正仿宋_GBK" w:hAnsi="方正仿宋_GBK" w:cs="方正仿宋_GBK" w:hint="eastAsia"/>
          <w:sz w:val="32"/>
          <w:szCs w:val="32"/>
        </w:rPr>
        <w:t>饮用水总菌在线监测设备关键技术研发（香港）；</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59.</w:t>
      </w:r>
      <w:r>
        <w:rPr>
          <w:rFonts w:ascii="方正仿宋_GBK" w:eastAsia="方正仿宋_GBK" w:hAnsi="方正仿宋_GBK" w:cs="方正仿宋_GBK" w:hint="eastAsia"/>
          <w:sz w:val="32"/>
          <w:szCs w:val="32"/>
        </w:rPr>
        <w:t>范德华异质结晶体管关键技术研究（香港）；</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城市适灾韧性多情景模拟与预警系统研究（澳门）；</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61.</w:t>
      </w:r>
      <w:r>
        <w:rPr>
          <w:rFonts w:ascii="方正仿宋_GBK" w:eastAsia="方正仿宋_GBK" w:hAnsi="方正仿宋_GBK" w:cs="方正仿宋_GBK"/>
          <w:sz w:val="32"/>
          <w:szCs w:val="32"/>
        </w:rPr>
        <w:t>水稻田镉砷污染智能风险管理系统开发应用</w:t>
      </w:r>
      <w:r>
        <w:rPr>
          <w:rFonts w:ascii="方正仿宋_GBK" w:eastAsia="方正仿宋_GBK" w:hAnsi="方正仿宋_GBK" w:cs="方正仿宋_GBK" w:hint="eastAsia"/>
          <w:sz w:val="32"/>
          <w:szCs w:val="32"/>
        </w:rPr>
        <w:t>（澳门）；</w:t>
      </w:r>
    </w:p>
    <w:p w:rsidR="00FB2230" w:rsidRDefault="00643E1F">
      <w:pPr>
        <w:pStyle w:val="a6"/>
        <w:shd w:val="clear" w:color="auto" w:fill="FFFFFF"/>
        <w:spacing w:before="0" w:beforeAutospacing="0" w:after="0" w:afterAutospacing="0" w:line="560" w:lineRule="exact"/>
        <w:ind w:firstLineChars="200" w:firstLine="643"/>
        <w:jc w:val="both"/>
        <w:outlineLvl w:val="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w:t>
      </w:r>
      <w:r>
        <w:rPr>
          <w:rFonts w:ascii="方正仿宋_GBK" w:eastAsia="方正仿宋_GBK" w:hAnsi="方正仿宋_GBK" w:cs="方正仿宋_GBK" w:hint="eastAsia"/>
          <w:b/>
          <w:bCs/>
          <w:sz w:val="32"/>
          <w:szCs w:val="32"/>
        </w:rPr>
        <w:t>与非洲地区创新合作</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智慧医疗机器人多机协同定位技术研究</w:t>
      </w:r>
      <w:r>
        <w:rPr>
          <w:rFonts w:ascii="方正仿宋_GBK" w:eastAsia="方正仿宋_GBK" w:hAnsi="方正仿宋_GBK" w:cs="方正仿宋_GBK" w:hint="eastAsia"/>
          <w:sz w:val="32"/>
          <w:szCs w:val="32"/>
        </w:rPr>
        <w:t>（北非地区）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63.</w:t>
      </w:r>
      <w:r>
        <w:rPr>
          <w:rFonts w:ascii="方正仿宋_GBK" w:eastAsia="方正仿宋_GBK" w:hAnsi="方正仿宋_GBK" w:cs="方正仿宋_GBK" w:hint="eastAsia"/>
          <w:sz w:val="32"/>
          <w:szCs w:val="32"/>
        </w:rPr>
        <w:t>可穿戴导电纤维素纤维的研发</w:t>
      </w:r>
      <w:r>
        <w:rPr>
          <w:rFonts w:ascii="方正仿宋_GBK" w:eastAsia="方正仿宋_GBK" w:hAnsi="方正仿宋_GBK" w:cs="方正仿宋_GBK" w:hint="eastAsia"/>
          <w:sz w:val="32"/>
          <w:szCs w:val="32"/>
        </w:rPr>
        <w:t>（北非地区）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64.</w:t>
      </w:r>
      <w:r>
        <w:rPr>
          <w:rFonts w:ascii="方正仿宋_GBK" w:eastAsia="方正仿宋_GBK" w:hAnsi="方正仿宋_GBK" w:cs="方正仿宋_GBK" w:hint="eastAsia"/>
          <w:sz w:val="32"/>
          <w:szCs w:val="32"/>
        </w:rPr>
        <w:t>微生物肥料技术研究及示范推广（</w:t>
      </w:r>
      <w:r>
        <w:rPr>
          <w:rFonts w:ascii="方正仿宋_GBK" w:eastAsia="方正仿宋_GBK" w:hAnsi="方正仿宋_GBK" w:cs="方正仿宋_GBK" w:hint="eastAsia"/>
          <w:sz w:val="32"/>
          <w:szCs w:val="32"/>
        </w:rPr>
        <w:t>北非地区</w:t>
      </w:r>
      <w:r>
        <w:rPr>
          <w:rFonts w:ascii="方正仿宋_GBK" w:eastAsia="方正仿宋_GBK" w:hAnsi="方正仿宋_GBK" w:cs="方正仿宋_GBK" w:hint="eastAsia"/>
          <w:sz w:val="32"/>
          <w:szCs w:val="32"/>
        </w:rPr>
        <w:t>）；</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65.</w:t>
      </w:r>
      <w:r>
        <w:rPr>
          <w:rFonts w:ascii="方正仿宋_GBK" w:eastAsia="方正仿宋_GBK" w:hAnsi="方正仿宋_GBK" w:cs="方正仿宋_GBK" w:hint="eastAsia"/>
          <w:sz w:val="32"/>
          <w:szCs w:val="32"/>
        </w:rPr>
        <w:t>高含油率芝麻新品种的选育与推广应用（西非地区）；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66.</w:t>
      </w:r>
      <w:r>
        <w:rPr>
          <w:rFonts w:ascii="方正仿宋_GBK" w:eastAsia="方正仿宋_GBK" w:hAnsi="方正仿宋_GBK" w:cs="方正仿宋_GBK" w:hint="eastAsia"/>
          <w:sz w:val="32"/>
          <w:szCs w:val="32"/>
        </w:rPr>
        <w:t>甘薯优异种质筛选与栽培技术研究（西非地区）；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67.</w:t>
      </w:r>
      <w:r>
        <w:rPr>
          <w:rFonts w:ascii="方正仿宋_GBK" w:eastAsia="方正仿宋_GBK" w:hAnsi="方正仿宋_GBK" w:cs="方正仿宋_GBK" w:hint="eastAsia"/>
          <w:sz w:val="32"/>
          <w:szCs w:val="32"/>
        </w:rPr>
        <w:t>智能融合高精度终端定位系统研发（东非地区）；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68.</w:t>
      </w:r>
      <w:r>
        <w:rPr>
          <w:rFonts w:ascii="方正仿宋_GBK" w:eastAsia="方正仿宋_GBK" w:hAnsi="方正仿宋_GBK" w:cs="方正仿宋_GBK" w:hint="eastAsia"/>
          <w:sz w:val="32"/>
          <w:szCs w:val="32"/>
        </w:rPr>
        <w:t>东非典型水库鱼类生物完整性智慧化管理系统研发（东非地区）；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69.</w:t>
      </w:r>
      <w:r>
        <w:rPr>
          <w:rFonts w:ascii="方正仿宋_GBK" w:eastAsia="方正仿宋_GBK" w:hAnsi="方正仿宋_GBK" w:cs="方正仿宋_GBK" w:hint="eastAsia"/>
          <w:sz w:val="32"/>
          <w:szCs w:val="32"/>
        </w:rPr>
        <w:t>园艺作物种质资源与营养健康产品研究（东非地区）；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70.</w:t>
      </w:r>
      <w:r>
        <w:rPr>
          <w:rFonts w:ascii="方正仿宋_GBK" w:eastAsia="方正仿宋_GBK" w:hAnsi="方正仿宋_GBK" w:cs="方正仿宋_GBK"/>
          <w:sz w:val="32"/>
          <w:szCs w:val="32"/>
        </w:rPr>
        <w:t>低品位磷矿石光电分选关键技术研发</w:t>
      </w:r>
      <w:r>
        <w:rPr>
          <w:rFonts w:ascii="方正仿宋_GBK" w:eastAsia="方正仿宋_GBK" w:hAnsi="方正仿宋_GBK" w:cs="方正仿宋_GBK" w:hint="eastAsia"/>
          <w:sz w:val="32"/>
          <w:szCs w:val="32"/>
        </w:rPr>
        <w:t>（东非地区）；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熔融改质不锈钢渣风淬技术研究（南非地区）；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72.</w:t>
      </w:r>
      <w:r>
        <w:rPr>
          <w:rFonts w:ascii="方正仿宋_GBK" w:eastAsia="方正仿宋_GBK" w:hAnsi="方正仿宋_GBK" w:cs="方正仿宋_GBK" w:hint="eastAsia"/>
          <w:sz w:val="32"/>
          <w:szCs w:val="32"/>
        </w:rPr>
        <w:t>基于生态果园构建来提升牛油果品质的研究（</w:t>
      </w:r>
      <w:r w:rsidR="000E4D44">
        <w:rPr>
          <w:rFonts w:ascii="方正仿宋_GBK" w:eastAsia="方正仿宋_GBK" w:hAnsi="方正仿宋_GBK" w:cs="方正仿宋_GBK" w:hint="eastAsia"/>
          <w:sz w:val="32"/>
          <w:szCs w:val="32"/>
        </w:rPr>
        <w:t>东</w:t>
      </w:r>
      <w:bookmarkStart w:id="0" w:name="_GoBack"/>
      <w:bookmarkEnd w:id="0"/>
      <w:r>
        <w:rPr>
          <w:rFonts w:ascii="方正仿宋_GBK" w:eastAsia="方正仿宋_GBK" w:hAnsi="方正仿宋_GBK" w:cs="方正仿宋_GBK" w:hint="eastAsia"/>
          <w:sz w:val="32"/>
          <w:szCs w:val="32"/>
        </w:rPr>
        <w:t>非地区）；</w:t>
      </w:r>
    </w:p>
    <w:p w:rsidR="00FB2230" w:rsidRDefault="00643E1F">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w:t>
      </w:r>
      <w:r>
        <w:rPr>
          <w:rFonts w:ascii="方正仿宋_GBK" w:eastAsia="方正仿宋_GBK" w:hAnsi="方正仿宋_GBK" w:cs="方正仿宋_GBK" w:hint="eastAsia"/>
          <w:sz w:val="32"/>
          <w:szCs w:val="32"/>
        </w:rPr>
        <w:t>高产抗逆芝麻品种创新与示范（南非地区）；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74.</w:t>
      </w:r>
      <w:r>
        <w:rPr>
          <w:rFonts w:ascii="方正仿宋_GBK" w:eastAsia="方正仿宋_GBK" w:hAnsi="方正仿宋_GBK" w:cs="方正仿宋_GBK" w:hint="eastAsia"/>
          <w:sz w:val="32"/>
          <w:szCs w:val="32"/>
        </w:rPr>
        <w:t>高性能合金钻具的研发（南非地区）；</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w:t>
      </w:r>
      <w:r>
        <w:rPr>
          <w:rFonts w:ascii="方正仿宋_GBK" w:eastAsia="方正仿宋_GBK" w:hAnsi="方正仿宋_GBK" w:cs="方正仿宋_GBK" w:hint="eastAsia"/>
          <w:sz w:val="32"/>
          <w:szCs w:val="32"/>
        </w:rPr>
        <w:t>抑制血管新生化合物的筛选及抗肿瘤机制研究（南非地区）；</w:t>
      </w:r>
    </w:p>
    <w:p w:rsidR="00FB2230" w:rsidRDefault="00643E1F">
      <w:pPr>
        <w:ind w:firstLine="640"/>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五、国际大科学计划、离岸研发中心及</w:t>
      </w:r>
      <w:r>
        <w:rPr>
          <w:rFonts w:ascii="方正仿宋_GBK" w:eastAsia="方正仿宋_GBK" w:hAnsi="方正仿宋_GBK" w:cs="方正仿宋_GBK" w:hint="eastAsia"/>
          <w:b/>
          <w:kern w:val="0"/>
          <w:sz w:val="32"/>
          <w:szCs w:val="32"/>
        </w:rPr>
        <w:t>国际技术转移服务</w:t>
      </w:r>
      <w:r>
        <w:rPr>
          <w:rFonts w:ascii="方正仿宋_GBK" w:eastAsia="方正仿宋_GBK" w:hAnsi="方正仿宋_GBK" w:cs="方正仿宋_GBK" w:hint="eastAsia"/>
          <w:b/>
          <w:kern w:val="0"/>
          <w:sz w:val="32"/>
          <w:szCs w:val="32"/>
        </w:rPr>
        <w:t>创新合作</w:t>
      </w:r>
      <w:r>
        <w:rPr>
          <w:rFonts w:ascii="方正仿宋_GBK" w:eastAsia="方正仿宋_GBK" w:hAnsi="方正仿宋_GBK" w:cs="方正仿宋_GBK" w:hint="eastAsia"/>
          <w:b/>
          <w:kern w:val="0"/>
          <w:sz w:val="32"/>
          <w:szCs w:val="32"/>
        </w:rPr>
        <w:t>（定向）</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76.</w:t>
      </w:r>
      <w:r>
        <w:rPr>
          <w:rFonts w:ascii="方正仿宋_GBK" w:eastAsia="方正仿宋_GBK" w:hAnsi="方正仿宋_GBK" w:cs="方正仿宋_GBK" w:hint="eastAsia"/>
          <w:sz w:val="32"/>
          <w:szCs w:val="32"/>
        </w:rPr>
        <w:t>面向可持续发展目标的夜间灯光遥感研究（联合国训练研究</w:t>
      </w:r>
      <w:r>
        <w:rPr>
          <w:rFonts w:ascii="方正仿宋_GBK" w:eastAsia="方正仿宋_GBK" w:hAnsi="方正仿宋_GBK" w:cs="方正仿宋_GBK" w:hint="eastAsia"/>
          <w:sz w:val="32"/>
          <w:szCs w:val="32"/>
        </w:rPr>
        <w:t>所）；</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77.</w:t>
      </w:r>
      <w:r>
        <w:rPr>
          <w:rFonts w:ascii="方正仿宋_GBK" w:eastAsia="方正仿宋_GBK" w:hAnsi="方正仿宋_GBK" w:cs="方正仿宋_GBK" w:hint="eastAsia"/>
          <w:sz w:val="32"/>
          <w:szCs w:val="32"/>
        </w:rPr>
        <w:t>通信工程的云边协同智能运维系统研发及应用（印度尼西亚）；</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78.</w:t>
      </w:r>
      <w:r>
        <w:rPr>
          <w:rFonts w:ascii="方正仿宋_GBK" w:eastAsia="方正仿宋_GBK" w:hAnsi="方正仿宋_GBK" w:cs="方正仿宋_GBK" w:hint="eastAsia"/>
          <w:sz w:val="32"/>
          <w:szCs w:val="32"/>
        </w:rPr>
        <w:t>酵母发酵浓缩液综合利用关键技术研发（俄罗斯）；</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79.</w:t>
      </w:r>
      <w:r>
        <w:rPr>
          <w:rFonts w:ascii="方正仿宋_GBK" w:eastAsia="方正仿宋_GBK" w:hAnsi="方正仿宋_GBK" w:cs="方正仿宋_GBK"/>
          <w:sz w:val="32"/>
          <w:szCs w:val="32"/>
        </w:rPr>
        <w:t>用于国际光钟比对的可搬运钙离子光钟</w:t>
      </w:r>
      <w:r>
        <w:rPr>
          <w:rFonts w:ascii="方正仿宋_GBK" w:eastAsia="方正仿宋_GBK" w:hAnsi="方正仿宋_GBK" w:cs="方正仿宋_GBK" w:hint="eastAsia"/>
          <w:sz w:val="32"/>
          <w:szCs w:val="32"/>
        </w:rPr>
        <w:t>研发（德国）；</w:t>
      </w:r>
    </w:p>
    <w:p w:rsidR="00FB2230" w:rsidRDefault="00643E1F">
      <w:pPr>
        <w:pStyle w:val="a6"/>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80.</w:t>
      </w:r>
      <w:r>
        <w:rPr>
          <w:rFonts w:ascii="方正仿宋_GBK" w:eastAsia="方正仿宋_GBK" w:hAnsi="方正仿宋_GBK" w:cs="方正仿宋_GBK" w:hint="eastAsia"/>
          <w:sz w:val="32"/>
          <w:szCs w:val="32"/>
        </w:rPr>
        <w:t>湖北国际科技创新合作与国际科技技术转移促进。</w:t>
      </w:r>
    </w:p>
    <w:p w:rsidR="00FB2230" w:rsidRDefault="00FB2230">
      <w:pPr>
        <w:adjustRightInd w:val="0"/>
        <w:snapToGrid w:val="0"/>
        <w:spacing w:line="360" w:lineRule="auto"/>
        <w:rPr>
          <w:rFonts w:ascii="黑体" w:eastAsia="黑体" w:hAnsi="黑体" w:cs="黑体"/>
          <w:bCs/>
          <w:sz w:val="36"/>
          <w:szCs w:val="36"/>
        </w:rPr>
      </w:pPr>
    </w:p>
    <w:p w:rsidR="00FB2230" w:rsidRDefault="00FB2230">
      <w:pPr>
        <w:adjustRightInd w:val="0"/>
        <w:snapToGrid w:val="0"/>
        <w:spacing w:line="360" w:lineRule="auto"/>
        <w:rPr>
          <w:rFonts w:ascii="黑体" w:eastAsia="黑体" w:hAnsi="黑体" w:cs="黑体"/>
          <w:bCs/>
          <w:sz w:val="36"/>
          <w:szCs w:val="36"/>
        </w:rPr>
      </w:pPr>
    </w:p>
    <w:p w:rsidR="00FB2230" w:rsidRDefault="00643E1F">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lastRenderedPageBreak/>
        <w:t>附件</w:t>
      </w:r>
      <w:r>
        <w:rPr>
          <w:rFonts w:ascii="黑体" w:eastAsia="黑体" w:hAnsi="黑体" w:cs="黑体" w:hint="eastAsia"/>
          <w:bCs/>
          <w:sz w:val="36"/>
          <w:szCs w:val="36"/>
        </w:rPr>
        <w:t>2</w:t>
      </w:r>
    </w:p>
    <w:p w:rsidR="00FB2230" w:rsidRDefault="00643E1F">
      <w:pPr>
        <w:adjustRightInd w:val="0"/>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36"/>
          <w:szCs w:val="36"/>
        </w:rPr>
        <w:t>湖北省</w:t>
      </w:r>
      <w:r>
        <w:rPr>
          <w:rFonts w:ascii="方正小标宋简体" w:eastAsia="方正小标宋简体" w:hAnsi="方正小标宋简体" w:cs="方正小标宋简体" w:hint="eastAsia"/>
          <w:bCs/>
          <w:sz w:val="36"/>
          <w:szCs w:val="36"/>
        </w:rPr>
        <w:t>科技计划</w:t>
      </w:r>
      <w:r>
        <w:rPr>
          <w:rFonts w:ascii="方正小标宋简体" w:eastAsia="方正小标宋简体" w:hAnsi="方正小标宋简体" w:cs="方正小标宋简体" w:hint="eastAsia"/>
          <w:bCs/>
          <w:sz w:val="36"/>
          <w:szCs w:val="36"/>
        </w:rPr>
        <w:t>项目</w:t>
      </w:r>
      <w:r>
        <w:rPr>
          <w:rFonts w:ascii="方正小标宋简体" w:eastAsia="方正小标宋简体" w:hAnsi="方正小标宋简体" w:cs="方正小标宋简体" w:hint="eastAsia"/>
          <w:sz w:val="36"/>
          <w:szCs w:val="36"/>
        </w:rPr>
        <w:t>申报诚信承诺书</w:t>
      </w:r>
    </w:p>
    <w:p w:rsidR="00FB2230" w:rsidRDefault="00643E1F">
      <w:pPr>
        <w:snapToGrid w:val="0"/>
        <w:spacing w:line="5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本申报单位和项目负责人在此郑重承诺：</w:t>
      </w:r>
    </w:p>
    <w:p w:rsidR="00FB2230" w:rsidRDefault="00643E1F">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自愿申报本项目并提交项目申报书，申报书及附件材料中所有内容、事项、数据均真实有效，不存在抄袭、伪造、作假等违背科研诚信要求的行为。</w:t>
      </w:r>
    </w:p>
    <w:p w:rsidR="00FB2230" w:rsidRDefault="00643E1F">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在参与</w:t>
      </w:r>
      <w:r>
        <w:rPr>
          <w:rFonts w:ascii="方正仿宋_GBK" w:eastAsia="方正仿宋_GBK" w:hAnsi="方正仿宋_GBK" w:cs="方正仿宋_GBK" w:hint="eastAsia"/>
          <w:bCs/>
          <w:sz w:val="28"/>
          <w:szCs w:val="28"/>
        </w:rPr>
        <w:t>湖北省科技计划项目</w:t>
      </w:r>
      <w:r>
        <w:rPr>
          <w:rFonts w:ascii="方正仿宋_GBK" w:eastAsia="方正仿宋_GBK" w:hAnsi="方正仿宋_GBK" w:cs="方正仿宋_GBK"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FB2230" w:rsidRDefault="00643E1F">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单位及项目团队成员均不存在科研失信行为记录和相关社会领域信用“黑名单”记录。</w:t>
      </w:r>
    </w:p>
    <w:p w:rsidR="00FB2230" w:rsidRDefault="00643E1F">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在科研项目实施过程中恪守伦理原则，遵守科技伦理、实验动物及科技安全相关法律法规及管理规范，开展负责任的研究活动。</w:t>
      </w:r>
    </w:p>
    <w:p w:rsidR="00FB2230" w:rsidRDefault="00643E1F">
      <w:pPr>
        <w:snapToGrid w:val="0"/>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如有违反上述承诺的行为，我单位和项目负责人愿接受相关部门</w:t>
      </w:r>
      <w:r>
        <w:rPr>
          <w:rFonts w:ascii="方正仿宋_GBK" w:eastAsia="方正仿宋_GBK" w:hAnsi="方正仿宋_GBK" w:cs="方正仿宋_GBK" w:hint="eastAsia"/>
          <w:sz w:val="28"/>
          <w:szCs w:val="28"/>
        </w:rPr>
        <w:t>做出的各项处理决定，并承担由此造成的一切责任、风险和不良后果。</w:t>
      </w:r>
    </w:p>
    <w:p w:rsidR="00FB2230" w:rsidRDefault="00FB2230">
      <w:pPr>
        <w:snapToGrid w:val="0"/>
        <w:spacing w:line="560" w:lineRule="exact"/>
        <w:rPr>
          <w:rFonts w:ascii="方正仿宋_GBK" w:eastAsia="方正仿宋_GBK" w:hAnsi="方正仿宋_GBK" w:cs="方正仿宋_GBK"/>
          <w:sz w:val="28"/>
          <w:szCs w:val="28"/>
        </w:rPr>
      </w:pPr>
    </w:p>
    <w:p w:rsidR="00FB2230" w:rsidRDefault="00643E1F">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项目负责人签字：</w:t>
      </w:r>
      <w:r>
        <w:rPr>
          <w:rFonts w:ascii="方正仿宋_GBK" w:eastAsia="方正仿宋_GBK" w:hAnsi="方正仿宋_GBK" w:cs="方正仿宋_GBK" w:hint="eastAsia"/>
          <w:sz w:val="28"/>
          <w:szCs w:val="28"/>
        </w:rPr>
        <w:t xml:space="preserve"> </w:t>
      </w:r>
    </w:p>
    <w:p w:rsidR="00FB2230" w:rsidRDefault="00643E1F">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申报单位法人代表签章：</w:t>
      </w:r>
    </w:p>
    <w:p w:rsidR="00FB2230" w:rsidRDefault="00643E1F">
      <w:pPr>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项目申报单位（公章）：</w:t>
      </w:r>
      <w:r>
        <w:rPr>
          <w:rFonts w:ascii="方正仿宋_GBK" w:eastAsia="方正仿宋_GBK" w:hAnsi="方正仿宋_GBK" w:cs="方正仿宋_GBK" w:hint="eastAsia"/>
          <w:sz w:val="28"/>
          <w:szCs w:val="28"/>
        </w:rPr>
        <w:t xml:space="preserve"> </w:t>
      </w:r>
    </w:p>
    <w:p w:rsidR="00FB2230" w:rsidRDefault="00643E1F">
      <w:pPr>
        <w:snapToGrid w:val="0"/>
        <w:spacing w:line="560" w:lineRule="exact"/>
        <w:ind w:firstLineChars="200" w:firstLine="560"/>
        <w:rPr>
          <w:rFonts w:ascii="方正仿宋_GBK" w:eastAsia="方正仿宋_GBK" w:hAnsi="方正仿宋_GBK" w:cs="方正仿宋_GBK"/>
          <w:sz w:val="32"/>
          <w:szCs w:val="32"/>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FB2230" w:rsidRDefault="00FB2230">
      <w:pPr>
        <w:tabs>
          <w:tab w:val="left" w:pos="5096"/>
        </w:tabs>
        <w:spacing w:line="360" w:lineRule="auto"/>
        <w:rPr>
          <w:rFonts w:ascii="黑体" w:eastAsia="黑体" w:hAnsi="黑体" w:cs="黑体"/>
          <w:sz w:val="36"/>
          <w:szCs w:val="36"/>
        </w:rPr>
      </w:pPr>
    </w:p>
    <w:p w:rsidR="00FB2230" w:rsidRDefault="00643E1F">
      <w:pPr>
        <w:tabs>
          <w:tab w:val="left" w:pos="5096"/>
        </w:tabs>
        <w:spacing w:line="360" w:lineRule="auto"/>
        <w:rPr>
          <w:rFonts w:ascii="黑体" w:eastAsia="黑体" w:hAnsi="黑体" w:cs="黑体"/>
          <w:sz w:val="36"/>
          <w:szCs w:val="36"/>
        </w:rPr>
      </w:pPr>
      <w:r>
        <w:rPr>
          <w:rFonts w:ascii="黑体" w:eastAsia="黑体" w:hAnsi="黑体" w:cs="黑体" w:hint="eastAsia"/>
          <w:sz w:val="36"/>
          <w:szCs w:val="36"/>
        </w:rPr>
        <w:t>附件</w:t>
      </w:r>
      <w:r>
        <w:rPr>
          <w:rFonts w:ascii="黑体" w:eastAsia="黑体" w:hAnsi="黑体" w:cs="黑体" w:hint="eastAsia"/>
          <w:sz w:val="36"/>
          <w:szCs w:val="36"/>
        </w:rPr>
        <w:t>3</w:t>
      </w:r>
    </w:p>
    <w:p w:rsidR="00FB2230" w:rsidRDefault="00643E1F">
      <w:pPr>
        <w:spacing w:line="360" w:lineRule="auto"/>
        <w:ind w:firstLineChars="50" w:firstLine="220"/>
        <w:jc w:val="center"/>
        <w:outlineLvl w:val="0"/>
        <w:rPr>
          <w:rFonts w:ascii="方正小标宋简体" w:eastAsia="方正小标宋简体" w:hAnsi="方正小标宋简体" w:cs="方正小标宋简体"/>
          <w:bCs/>
          <w:sz w:val="44"/>
          <w:szCs w:val="44"/>
        </w:rPr>
      </w:pPr>
      <w:bookmarkStart w:id="1" w:name="_Toc330884530"/>
      <w:bookmarkStart w:id="2" w:name="_Toc330887048"/>
      <w:r>
        <w:rPr>
          <w:rFonts w:ascii="方正小标宋简体" w:eastAsia="方正小标宋简体" w:hAnsi="方正小标宋简体" w:cs="方正小标宋简体" w:hint="eastAsia"/>
          <w:bCs/>
          <w:sz w:val="44"/>
          <w:szCs w:val="44"/>
        </w:rPr>
        <w:lastRenderedPageBreak/>
        <w:t>湖北省</w:t>
      </w:r>
      <w:bookmarkEnd w:id="1"/>
      <w:bookmarkEnd w:id="2"/>
      <w:r>
        <w:rPr>
          <w:rFonts w:ascii="方正小标宋简体" w:eastAsia="方正小标宋简体" w:hAnsi="方正小标宋简体" w:cs="方正小标宋简体" w:hint="eastAsia"/>
          <w:bCs/>
          <w:sz w:val="44"/>
          <w:szCs w:val="44"/>
        </w:rPr>
        <w:t>国际科技合作</w:t>
      </w:r>
      <w:r>
        <w:rPr>
          <w:rFonts w:ascii="方正小标宋简体" w:eastAsia="方正小标宋简体" w:hAnsi="方正小标宋简体" w:cs="方正小标宋简体" w:hint="eastAsia"/>
          <w:bCs/>
          <w:sz w:val="44"/>
          <w:szCs w:val="44"/>
        </w:rPr>
        <w:t>项目申报书</w:t>
      </w:r>
    </w:p>
    <w:p w:rsidR="00FB2230" w:rsidRDefault="00FB2230">
      <w:pPr>
        <w:spacing w:line="360" w:lineRule="auto"/>
        <w:ind w:firstLineChars="50" w:firstLine="181"/>
        <w:jc w:val="center"/>
        <w:outlineLvl w:val="0"/>
        <w:rPr>
          <w:rFonts w:ascii="黑体" w:eastAsia="黑体" w:hAnsi="华文中宋"/>
          <w:b/>
          <w:sz w:val="36"/>
          <w:szCs w:val="36"/>
        </w:rPr>
      </w:pPr>
    </w:p>
    <w:p w:rsidR="00FB2230" w:rsidRDefault="00FB2230">
      <w:pPr>
        <w:tabs>
          <w:tab w:val="left" w:pos="5096"/>
        </w:tabs>
        <w:snapToGrid w:val="0"/>
        <w:spacing w:line="360" w:lineRule="auto"/>
        <w:rPr>
          <w:rFonts w:ascii="仿宋_GB2312" w:eastAsia="仿宋_GB2312"/>
          <w:sz w:val="32"/>
          <w:szCs w:val="32"/>
        </w:rPr>
      </w:pPr>
    </w:p>
    <w:p w:rsidR="00FB2230" w:rsidRDefault="00643E1F">
      <w:pPr>
        <w:tabs>
          <w:tab w:val="left" w:pos="3975"/>
          <w:tab w:val="left" w:pos="5096"/>
        </w:tabs>
        <w:snapToGrid w:val="0"/>
        <w:spacing w:line="36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项目名称：</w:t>
      </w:r>
      <w:r>
        <w:rPr>
          <w:rFonts w:ascii="仿宋" w:eastAsia="仿宋" w:hAnsi="仿宋" w:cs="仿宋" w:hint="eastAsia"/>
          <w:sz w:val="32"/>
          <w:szCs w:val="32"/>
          <w:u w:val="single"/>
        </w:rPr>
        <w:t xml:space="preserve">                                   </w:t>
      </w:r>
    </w:p>
    <w:p w:rsidR="00FB2230" w:rsidRDefault="00FB2230" w:rsidP="000E4D44">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FB2230" w:rsidRDefault="00643E1F">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合作国别（地区）</w:t>
      </w:r>
      <w:r>
        <w:rPr>
          <w:rFonts w:ascii="黑体" w:eastAsia="黑体" w:hAnsi="黑体" w:cs="黑体" w:hint="eastAsia"/>
          <w:sz w:val="28"/>
          <w:szCs w:val="28"/>
        </w:rPr>
        <w:t>：</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p>
    <w:p w:rsidR="00FB2230" w:rsidRDefault="00FB2230">
      <w:pPr>
        <w:tabs>
          <w:tab w:val="left" w:pos="3975"/>
          <w:tab w:val="left" w:pos="5096"/>
        </w:tabs>
        <w:snapToGrid w:val="0"/>
        <w:spacing w:line="360" w:lineRule="auto"/>
        <w:rPr>
          <w:rFonts w:ascii="仿宋_GB2312" w:eastAsia="仿宋_GB2312"/>
          <w:sz w:val="32"/>
          <w:szCs w:val="32"/>
          <w:u w:val="single"/>
        </w:rPr>
      </w:pPr>
    </w:p>
    <w:p w:rsidR="00FB2230" w:rsidRDefault="00643E1F">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指南方向：</w:t>
      </w:r>
      <w:r>
        <w:rPr>
          <w:rFonts w:ascii="仿宋_GB2312" w:eastAsia="仿宋_GB2312" w:hint="eastAsia"/>
          <w:sz w:val="32"/>
          <w:szCs w:val="32"/>
          <w:u w:val="single"/>
        </w:rPr>
        <w:t xml:space="preserve">                                   </w:t>
      </w:r>
    </w:p>
    <w:p w:rsidR="00FB2230" w:rsidRDefault="00FB2230" w:rsidP="000E4D44">
      <w:pPr>
        <w:tabs>
          <w:tab w:val="left" w:pos="3975"/>
          <w:tab w:val="left" w:pos="5096"/>
        </w:tabs>
        <w:snapToGrid w:val="0"/>
        <w:spacing w:line="360" w:lineRule="auto"/>
        <w:ind w:leftChars="152" w:left="319" w:firstLineChars="143" w:firstLine="458"/>
        <w:rPr>
          <w:rFonts w:ascii="仿宋_GB2312" w:eastAsia="仿宋_GB2312"/>
          <w:sz w:val="32"/>
          <w:szCs w:val="32"/>
        </w:rPr>
      </w:pPr>
    </w:p>
    <w:p w:rsidR="00FB2230" w:rsidRDefault="00643E1F">
      <w:pPr>
        <w:tabs>
          <w:tab w:val="left" w:pos="5096"/>
          <w:tab w:val="right" w:pos="8306"/>
        </w:tabs>
        <w:snapToGrid w:val="0"/>
        <w:spacing w:line="360" w:lineRule="auto"/>
        <w:ind w:firstLine="780"/>
        <w:rPr>
          <w:rFonts w:ascii="仿宋_GB2312" w:eastAsia="仿宋_GB2312"/>
          <w:sz w:val="32"/>
          <w:szCs w:val="32"/>
          <w:u w:val="single"/>
        </w:rPr>
      </w:pPr>
      <w:r>
        <w:rPr>
          <w:rFonts w:ascii="黑体" w:eastAsia="黑体" w:hAnsi="黑体" w:cs="黑体" w:hint="eastAsia"/>
          <w:sz w:val="28"/>
          <w:szCs w:val="28"/>
        </w:rPr>
        <w:t>推荐单位：</w:t>
      </w:r>
      <w:r>
        <w:rPr>
          <w:rFonts w:ascii="仿宋_GB2312" w:eastAsia="仿宋_GB2312" w:hint="eastAsia"/>
          <w:sz w:val="32"/>
          <w:szCs w:val="32"/>
          <w:u w:val="single"/>
        </w:rPr>
        <w:t xml:space="preserve">                                   </w:t>
      </w:r>
    </w:p>
    <w:p w:rsidR="00FB2230" w:rsidRDefault="00FB2230">
      <w:pPr>
        <w:tabs>
          <w:tab w:val="left" w:pos="5096"/>
          <w:tab w:val="right" w:pos="8306"/>
        </w:tabs>
        <w:snapToGrid w:val="0"/>
        <w:spacing w:line="360" w:lineRule="auto"/>
        <w:ind w:firstLine="780"/>
        <w:rPr>
          <w:rFonts w:ascii="仿宋_GB2312" w:eastAsia="仿宋_GB2312"/>
          <w:sz w:val="32"/>
          <w:szCs w:val="32"/>
        </w:rPr>
      </w:pPr>
    </w:p>
    <w:p w:rsidR="00FB2230" w:rsidRDefault="00643E1F">
      <w:pPr>
        <w:tabs>
          <w:tab w:val="left" w:pos="3975"/>
          <w:tab w:val="left" w:pos="5096"/>
        </w:tabs>
        <w:snapToGrid w:val="0"/>
        <w:spacing w:line="36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申报单位（盖章）：</w:t>
      </w:r>
      <w:r>
        <w:rPr>
          <w:rFonts w:ascii="仿宋_GB2312" w:eastAsia="仿宋_GB2312" w:hint="eastAsia"/>
          <w:sz w:val="32"/>
          <w:szCs w:val="32"/>
          <w:u w:val="single"/>
        </w:rPr>
        <w:t xml:space="preserve">                             </w:t>
      </w:r>
    </w:p>
    <w:p w:rsidR="00FB2230" w:rsidRDefault="00FB2230">
      <w:pPr>
        <w:tabs>
          <w:tab w:val="left" w:pos="5096"/>
          <w:tab w:val="right" w:pos="8306"/>
        </w:tabs>
        <w:snapToGrid w:val="0"/>
        <w:spacing w:line="360" w:lineRule="auto"/>
        <w:ind w:firstLine="780"/>
        <w:rPr>
          <w:rFonts w:ascii="仿宋_GB2312" w:eastAsia="仿宋_GB2312"/>
          <w:sz w:val="32"/>
          <w:szCs w:val="32"/>
        </w:rPr>
      </w:pPr>
    </w:p>
    <w:p w:rsidR="00FB2230" w:rsidRDefault="00643E1F">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项目负责人：</w:t>
      </w:r>
      <w:r>
        <w:rPr>
          <w:rFonts w:ascii="仿宋_GB2312" w:eastAsia="仿宋_GB2312" w:hint="eastAsia"/>
          <w:sz w:val="32"/>
          <w:szCs w:val="32"/>
          <w:u w:val="single"/>
        </w:rPr>
        <w:t xml:space="preserve">                                 </w:t>
      </w:r>
    </w:p>
    <w:p w:rsidR="00FB2230" w:rsidRDefault="00FB2230">
      <w:pPr>
        <w:tabs>
          <w:tab w:val="left" w:pos="5096"/>
          <w:tab w:val="right" w:pos="8306"/>
        </w:tabs>
        <w:snapToGrid w:val="0"/>
        <w:spacing w:line="360" w:lineRule="auto"/>
        <w:ind w:firstLine="780"/>
        <w:rPr>
          <w:rFonts w:ascii="仿宋_GB2312" w:eastAsia="仿宋_GB2312"/>
          <w:sz w:val="32"/>
          <w:szCs w:val="32"/>
        </w:rPr>
      </w:pPr>
    </w:p>
    <w:p w:rsidR="00FB2230" w:rsidRDefault="00643E1F">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联系电话：</w:t>
      </w:r>
      <w:r>
        <w:rPr>
          <w:rFonts w:ascii="仿宋_GB2312" w:eastAsia="仿宋_GB2312" w:hint="eastAsia"/>
          <w:sz w:val="32"/>
          <w:szCs w:val="32"/>
          <w:u w:val="single"/>
        </w:rPr>
        <w:t xml:space="preserve">                                   </w:t>
      </w:r>
    </w:p>
    <w:p w:rsidR="00FB2230" w:rsidRDefault="00FB2230">
      <w:pPr>
        <w:tabs>
          <w:tab w:val="left" w:pos="5096"/>
        </w:tabs>
        <w:spacing w:line="360" w:lineRule="auto"/>
        <w:rPr>
          <w:rFonts w:ascii="仿宋_GB2312" w:eastAsia="仿宋_GB2312"/>
          <w:sz w:val="32"/>
          <w:szCs w:val="32"/>
        </w:rPr>
      </w:pPr>
    </w:p>
    <w:p w:rsidR="00FB2230" w:rsidRDefault="00643E1F">
      <w:pPr>
        <w:spacing w:line="360" w:lineRule="auto"/>
        <w:jc w:val="center"/>
        <w:outlineLvl w:val="0"/>
        <w:rPr>
          <w:rFonts w:ascii="仿宋" w:eastAsia="仿宋" w:hAnsi="仿宋"/>
          <w:b/>
          <w:sz w:val="32"/>
        </w:rPr>
      </w:pPr>
      <w:r>
        <w:rPr>
          <w:rFonts w:ascii="仿宋" w:eastAsia="仿宋" w:hAnsi="仿宋" w:hint="eastAsia"/>
          <w:b/>
          <w:sz w:val="32"/>
        </w:rPr>
        <w:t>湖北省科学技术厅制</w:t>
      </w:r>
    </w:p>
    <w:p w:rsidR="00FB2230" w:rsidRDefault="00643E1F">
      <w:pPr>
        <w:spacing w:line="360" w:lineRule="auto"/>
        <w:jc w:val="center"/>
        <w:outlineLvl w:val="0"/>
        <w:rPr>
          <w:rFonts w:ascii="仿宋" w:eastAsia="仿宋" w:hAnsi="仿宋"/>
          <w:b/>
          <w:sz w:val="32"/>
        </w:rPr>
      </w:pPr>
      <w:r>
        <w:rPr>
          <w:rFonts w:ascii="仿宋" w:eastAsia="仿宋" w:hAnsi="仿宋" w:hint="eastAsia"/>
          <w:b/>
          <w:sz w:val="32"/>
        </w:rPr>
        <w:t xml:space="preserve"> </w:t>
      </w:r>
      <w:r>
        <w:rPr>
          <w:rFonts w:ascii="仿宋" w:eastAsia="仿宋" w:hAnsi="仿宋" w:hint="eastAsia"/>
          <w:b/>
          <w:sz w:val="32"/>
        </w:rPr>
        <w:t>年</w:t>
      </w:r>
      <w:r>
        <w:rPr>
          <w:rFonts w:ascii="仿宋" w:eastAsia="仿宋" w:hAnsi="仿宋" w:hint="eastAsia"/>
          <w:b/>
          <w:sz w:val="32"/>
        </w:rPr>
        <w:t xml:space="preserve">  </w:t>
      </w:r>
      <w:r>
        <w:rPr>
          <w:rFonts w:ascii="仿宋" w:eastAsia="仿宋" w:hAnsi="仿宋" w:hint="eastAsia"/>
          <w:b/>
          <w:sz w:val="32"/>
        </w:rPr>
        <w:t>月</w:t>
      </w:r>
      <w:r>
        <w:rPr>
          <w:rFonts w:ascii="仿宋" w:eastAsia="仿宋" w:hAnsi="仿宋" w:hint="eastAsia"/>
          <w:b/>
          <w:sz w:val="32"/>
        </w:rPr>
        <w:t xml:space="preserve">  </w:t>
      </w:r>
      <w:r>
        <w:rPr>
          <w:rFonts w:ascii="仿宋" w:eastAsia="仿宋" w:hAnsi="仿宋" w:hint="eastAsia"/>
          <w:b/>
          <w:sz w:val="32"/>
        </w:rPr>
        <w:t>日</w:t>
      </w:r>
    </w:p>
    <w:p w:rsidR="00FB2230" w:rsidRDefault="00643E1F">
      <w:pPr>
        <w:spacing w:line="360" w:lineRule="auto"/>
        <w:jc w:val="center"/>
        <w:rPr>
          <w:rFonts w:ascii="方正小标宋简体" w:eastAsia="方正小标宋简体" w:hAnsi="方正小标宋简体" w:cs="方正小标宋简体"/>
          <w:sz w:val="32"/>
          <w:szCs w:val="32"/>
        </w:rPr>
      </w:pPr>
      <w:r>
        <w:rPr>
          <w:rFonts w:ascii="仿宋_GB2312" w:eastAsia="仿宋_GB2312" w:hint="eastAsia"/>
          <w:kern w:val="0"/>
          <w:sz w:val="32"/>
          <w:szCs w:val="32"/>
        </w:rPr>
        <w:br w:type="page"/>
      </w:r>
      <w:r>
        <w:rPr>
          <w:rFonts w:ascii="方正小标宋简体" w:eastAsia="方正小标宋简体" w:hAnsi="方正小标宋简体" w:cs="方正小标宋简体" w:hint="eastAsia"/>
          <w:spacing w:val="20"/>
          <w:sz w:val="32"/>
          <w:szCs w:val="32"/>
        </w:rPr>
        <w:lastRenderedPageBreak/>
        <w:t>基本</w:t>
      </w:r>
      <w:r>
        <w:rPr>
          <w:rFonts w:ascii="方正小标宋简体" w:eastAsia="方正小标宋简体" w:hAnsi="方正小标宋简体" w:cs="方正小标宋简体" w:hint="eastAsia"/>
          <w:sz w:val="32"/>
          <w:szCs w:val="32"/>
        </w:rPr>
        <w:t>信息表</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1"/>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项目名称</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rPr>
                <w:rFonts w:ascii="方正仿宋_GBK" w:eastAsia="方正仿宋_GBK" w:hAnsi="方正仿宋_GBK" w:cs="方正仿宋_GBK"/>
                <w:szCs w:val="21"/>
              </w:rPr>
            </w:pPr>
          </w:p>
        </w:tc>
      </w:tr>
      <w:tr w:rsidR="00FB2230">
        <w:trPr>
          <w:trHeight w:val="69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所属类别</w:t>
            </w: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区域科技创新专项</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widowControl/>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子类别</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国际科技合作项目</w:t>
            </w:r>
          </w:p>
        </w:tc>
      </w:tr>
      <w:tr w:rsidR="00FB2230">
        <w:trPr>
          <w:trHeight w:val="51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所属技术领域</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（根据各</w:t>
            </w:r>
            <w:r>
              <w:rPr>
                <w:rFonts w:ascii="方正仿宋_GBK" w:eastAsia="方正仿宋_GBK" w:hAnsi="方正仿宋_GBK" w:cs="方正仿宋_GBK" w:hint="eastAsia"/>
                <w:szCs w:val="21"/>
              </w:rPr>
              <w:t>类</w:t>
            </w:r>
            <w:r>
              <w:rPr>
                <w:rFonts w:ascii="方正仿宋_GBK" w:eastAsia="方正仿宋_GBK" w:hAnsi="方正仿宋_GBK" w:cs="方正仿宋_GBK" w:hint="eastAsia"/>
                <w:szCs w:val="21"/>
              </w:rPr>
              <w:t>指南的细分领域，下拉式菜单选择）</w:t>
            </w:r>
          </w:p>
        </w:tc>
      </w:tr>
      <w:tr w:rsidR="00FB2230">
        <w:trPr>
          <w:trHeight w:val="525"/>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指南方向</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（具体指南方向，下拉式菜单选择）</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申报单位</w:t>
            </w: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单位名称</w:t>
            </w:r>
          </w:p>
        </w:tc>
        <w:tc>
          <w:tcPr>
            <w:tcW w:w="5414" w:type="dxa"/>
            <w:gridSpan w:val="2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单位性质</w:t>
            </w:r>
          </w:p>
        </w:tc>
        <w:tc>
          <w:tcPr>
            <w:tcW w:w="1804" w:type="dxa"/>
            <w:gridSpan w:val="10"/>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□大专院校</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□研究院所</w:t>
            </w:r>
          </w:p>
          <w:p w:rsidR="00FB2230" w:rsidRDefault="00643E1F">
            <w:pPr>
              <w:adjustRightInd w:val="0"/>
              <w:snapToGrid w:val="0"/>
              <w:jc w:val="left"/>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sym w:font="Wingdings 2" w:char="00A3"/>
            </w:r>
            <w:r>
              <w:rPr>
                <w:rFonts w:ascii="方正仿宋_GBK" w:eastAsia="方正仿宋_GBK" w:hAnsi="方正仿宋_GBK" w:cs="方正仿宋_GBK" w:hint="eastAsia"/>
                <w:szCs w:val="21"/>
              </w:rPr>
              <w:t>企业</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sym w:font="Wingdings 2" w:char="00A3"/>
            </w:r>
            <w:r>
              <w:rPr>
                <w:rFonts w:ascii="方正仿宋_GBK" w:eastAsia="方正仿宋_GBK" w:hAnsi="方正仿宋_GBK" w:cs="方正仿宋_GBK" w:hint="eastAsia"/>
                <w:szCs w:val="21"/>
              </w:rPr>
              <w:t>其他</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组织机构代码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法人代表</w:t>
            </w:r>
          </w:p>
        </w:tc>
        <w:tc>
          <w:tcPr>
            <w:tcW w:w="1804" w:type="dxa"/>
            <w:gridSpan w:val="10"/>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联系电话</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795"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所在地区</w:t>
            </w:r>
          </w:p>
        </w:tc>
        <w:tc>
          <w:tcPr>
            <w:tcW w:w="1804" w:type="dxa"/>
            <w:gridSpan w:val="10"/>
            <w:tcBorders>
              <w:top w:val="single" w:sz="4" w:space="0" w:color="auto"/>
              <w:left w:val="single" w:sz="4" w:space="0" w:color="auto"/>
              <w:bottom w:val="single" w:sz="4" w:space="0" w:color="auto"/>
              <w:right w:val="nil"/>
            </w:tcBorders>
            <w:vAlign w:val="center"/>
          </w:tcPr>
          <w:p w:rsidR="00FB2230" w:rsidRDefault="00643E1F">
            <w:pPr>
              <w:adjustRightInd w:val="0"/>
              <w:snapToGrid w:val="0"/>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市（州）</w:t>
            </w:r>
          </w:p>
        </w:tc>
        <w:tc>
          <w:tcPr>
            <w:tcW w:w="1803" w:type="dxa"/>
            <w:gridSpan w:val="9"/>
            <w:tcBorders>
              <w:top w:val="single" w:sz="4" w:space="0" w:color="auto"/>
              <w:left w:val="nil"/>
              <w:bottom w:val="single" w:sz="4" w:space="0" w:color="auto"/>
              <w:right w:val="nil"/>
            </w:tcBorders>
            <w:vAlign w:val="center"/>
          </w:tcPr>
          <w:p w:rsidR="00FB2230" w:rsidRDefault="00643E1F">
            <w:pPr>
              <w:adjustRightInd w:val="0"/>
              <w:snapToGrid w:val="0"/>
              <w:jc w:val="right"/>
              <w:rPr>
                <w:rFonts w:ascii="方正仿宋_GBK" w:eastAsia="方正仿宋_GBK" w:hAnsi="方正仿宋_GBK" w:cs="方正仿宋_GBK"/>
                <w:szCs w:val="21"/>
              </w:rPr>
            </w:pPr>
            <w:r>
              <w:rPr>
                <w:rFonts w:ascii="方正仿宋_GBK" w:eastAsia="方正仿宋_GBK" w:hAnsi="方正仿宋_GBK" w:cs="方正仿宋_GBK" w:hint="eastAsia"/>
                <w:szCs w:val="21"/>
              </w:rPr>
              <w:t>县（市、区）</w:t>
            </w:r>
          </w:p>
        </w:tc>
        <w:tc>
          <w:tcPr>
            <w:tcW w:w="1807" w:type="dxa"/>
            <w:gridSpan w:val="8"/>
            <w:tcBorders>
              <w:top w:val="single" w:sz="4" w:space="0" w:color="auto"/>
              <w:left w:val="nil"/>
              <w:bottom w:val="single" w:sz="4" w:space="0" w:color="auto"/>
              <w:right w:val="single" w:sz="4" w:space="0" w:color="auto"/>
            </w:tcBorders>
            <w:vAlign w:val="center"/>
          </w:tcPr>
          <w:p w:rsidR="00FB2230" w:rsidRDefault="00643E1F">
            <w:pPr>
              <w:adjustRightInd w:val="0"/>
              <w:snapToGrid w:val="0"/>
              <w:ind w:right="360"/>
              <w:rPr>
                <w:rFonts w:ascii="方正仿宋_GBK" w:eastAsia="方正仿宋_GBK" w:hAnsi="方正仿宋_GBK" w:cs="方正仿宋_GBK"/>
                <w:szCs w:val="21"/>
              </w:rPr>
            </w:pPr>
            <w:r>
              <w:rPr>
                <w:rFonts w:ascii="方正仿宋_GBK" w:eastAsia="方正仿宋_GBK" w:hAnsi="方正仿宋_GBK" w:cs="方正仿宋_GBK" w:hint="eastAsia"/>
                <w:szCs w:val="21"/>
              </w:rPr>
              <w:t>（详细地址）</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所在国家级、省级高新区名称</w:t>
            </w:r>
          </w:p>
        </w:tc>
        <w:tc>
          <w:tcPr>
            <w:tcW w:w="3610" w:type="dxa"/>
            <w:gridSpan w:val="1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（如不在，则填无）</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3599" w:type="dxa"/>
            <w:gridSpan w:val="1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已建国家级、省级科技创新</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bCs/>
                <w:kern w:val="0"/>
                <w:szCs w:val="21"/>
              </w:rPr>
              <w:t>基地（平台）名称</w:t>
            </w:r>
          </w:p>
        </w:tc>
        <w:tc>
          <w:tcPr>
            <w:tcW w:w="3610" w:type="dxa"/>
            <w:gridSpan w:val="1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（可多填）</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银行帐户</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（全称）</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开户银行</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（全称，含清算行号）</w:t>
            </w: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帐号</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推荐单位</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单位名称</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单位性质</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□地方科技管理部门</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□省直部门</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□中央在汉单位</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□大专院校</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□研究院所</w:t>
            </w:r>
          </w:p>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□其他</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项目负责人</w:t>
            </w:r>
          </w:p>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（须为申报单位在职人员）</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829"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性别</w:t>
            </w:r>
          </w:p>
        </w:tc>
        <w:tc>
          <w:tcPr>
            <w:tcW w:w="905"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□男</w:t>
            </w:r>
            <w:r>
              <w:rPr>
                <w:rFonts w:ascii="方正仿宋_GBK" w:eastAsia="方正仿宋_GBK" w:hAnsi="方正仿宋_GBK" w:cs="方正仿宋_GBK" w:hint="eastAsia"/>
                <w:szCs w:val="21"/>
              </w:rPr>
              <w:t xml:space="preserve"> </w:t>
            </w:r>
          </w:p>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szCs w:val="21"/>
              </w:rPr>
              <w:t>□女</w:t>
            </w: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国籍</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出生日期</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最高学位</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□博士</w:t>
            </w:r>
          </w:p>
          <w:p w:rsidR="00FB2230" w:rsidRDefault="00643E1F">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□硕士</w:t>
            </w:r>
          </w:p>
          <w:p w:rsidR="00FB2230" w:rsidRDefault="00643E1F">
            <w:pPr>
              <w:tabs>
                <w:tab w:val="left" w:pos="5096"/>
              </w:tabs>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□学士</w:t>
            </w:r>
          </w:p>
          <w:p w:rsidR="00FB2230" w:rsidRDefault="00643E1F">
            <w:pPr>
              <w:tabs>
                <w:tab w:val="left" w:pos="5096"/>
              </w:tabs>
              <w:adjustRightInd w:val="0"/>
              <w:snapToGrid w:val="0"/>
              <w:jc w:val="left"/>
              <w:rPr>
                <w:rFonts w:ascii="方正仿宋_GBK" w:eastAsia="方正仿宋_GBK" w:hAnsi="方正仿宋_GBK" w:cs="方正仿宋_GBK"/>
                <w:bCs/>
                <w:kern w:val="0"/>
                <w:szCs w:val="21"/>
              </w:rPr>
            </w:pPr>
            <w:r>
              <w:rPr>
                <w:rFonts w:ascii="方正仿宋_GBK" w:eastAsia="方正仿宋_GBK" w:hAnsi="方正仿宋_GBK" w:cs="方正仿宋_GBK" w:hint="eastAsia"/>
                <w:szCs w:val="21"/>
              </w:rPr>
              <w:t>□其他</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证件类型</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职称</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职务</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移动电话</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电子邮箱</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项目联系人</w:t>
            </w:r>
          </w:p>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（须为申报单位在职人员）</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电子邮箱</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证件类型</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证件号码</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固定电话</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80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移动电话</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项目总投入</w:t>
            </w:r>
          </w:p>
        </w:tc>
        <w:tc>
          <w:tcPr>
            <w:tcW w:w="2906" w:type="dxa"/>
            <w:gridSpan w:val="11"/>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万元</w:t>
            </w:r>
          </w:p>
        </w:tc>
        <w:tc>
          <w:tcPr>
            <w:tcW w:w="2496" w:type="dxa"/>
            <w:gridSpan w:val="1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其中申请省拨经费</w:t>
            </w:r>
          </w:p>
        </w:tc>
        <w:tc>
          <w:tcPr>
            <w:tcW w:w="1807"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万元</w:t>
            </w:r>
          </w:p>
        </w:tc>
      </w:tr>
      <w:tr w:rsidR="00FB2230">
        <w:trPr>
          <w:trHeight w:val="678"/>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项目实施年限</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202</w:t>
            </w:r>
            <w:r>
              <w:rPr>
                <w:rFonts w:ascii="方正仿宋_GBK" w:eastAsia="方正仿宋_GBK" w:hAnsi="方正仿宋_GBK" w:cs="方正仿宋_GBK" w:hint="eastAsia"/>
                <w:bCs/>
                <w:kern w:val="0"/>
                <w:szCs w:val="21"/>
              </w:rPr>
              <w:t>3</w:t>
            </w:r>
            <w:r>
              <w:rPr>
                <w:rFonts w:ascii="方正仿宋_GBK" w:eastAsia="方正仿宋_GBK" w:hAnsi="方正仿宋_GBK" w:cs="方正仿宋_GBK" w:hint="eastAsia"/>
                <w:bCs/>
                <w:kern w:val="0"/>
                <w:szCs w:val="21"/>
              </w:rPr>
              <w:t>年</w:t>
            </w:r>
            <w:r>
              <w:rPr>
                <w:rFonts w:ascii="方正仿宋_GBK" w:eastAsia="方正仿宋_GBK" w:hAnsi="方正仿宋_GBK" w:cs="方正仿宋_GBK" w:hint="eastAsia"/>
                <w:bCs/>
                <w:kern w:val="0"/>
                <w:szCs w:val="21"/>
              </w:rPr>
              <w:t xml:space="preserve">  </w:t>
            </w:r>
            <w:r>
              <w:rPr>
                <w:rFonts w:ascii="方正仿宋_GBK" w:eastAsia="方正仿宋_GBK" w:hAnsi="方正仿宋_GBK" w:cs="方正仿宋_GBK" w:hint="eastAsia"/>
                <w:bCs/>
                <w:kern w:val="0"/>
                <w:szCs w:val="21"/>
              </w:rPr>
              <w:t>月</w:t>
            </w:r>
            <w:r>
              <w:rPr>
                <w:rFonts w:ascii="方正仿宋_GBK" w:eastAsia="方正仿宋_GBK" w:hAnsi="方正仿宋_GBK" w:cs="方正仿宋_GBK" w:hint="eastAsia"/>
                <w:bCs/>
                <w:kern w:val="0"/>
                <w:szCs w:val="21"/>
              </w:rPr>
              <w:t xml:space="preserve">  </w:t>
            </w:r>
            <w:r>
              <w:rPr>
                <w:rFonts w:ascii="方正仿宋_GBK" w:eastAsia="方正仿宋_GBK" w:hAnsi="方正仿宋_GBK" w:cs="方正仿宋_GBK" w:hint="eastAsia"/>
                <w:bCs/>
                <w:kern w:val="0"/>
                <w:szCs w:val="21"/>
              </w:rPr>
              <w:t>日至</w:t>
            </w:r>
            <w:r>
              <w:rPr>
                <w:rFonts w:ascii="方正仿宋_GBK" w:eastAsia="方正仿宋_GBK" w:hAnsi="方正仿宋_GBK" w:cs="方正仿宋_GBK" w:hint="eastAsia"/>
                <w:bCs/>
                <w:kern w:val="0"/>
                <w:szCs w:val="21"/>
              </w:rPr>
              <w:t>202</w:t>
            </w:r>
            <w:r>
              <w:rPr>
                <w:rFonts w:ascii="方正仿宋_GBK" w:eastAsia="方正仿宋_GBK" w:hAnsi="方正仿宋_GBK" w:cs="方正仿宋_GBK" w:hint="eastAsia"/>
                <w:bCs/>
                <w:kern w:val="0"/>
                <w:szCs w:val="21"/>
              </w:rPr>
              <w:t>5</w:t>
            </w:r>
            <w:r>
              <w:rPr>
                <w:rFonts w:ascii="方正仿宋_GBK" w:eastAsia="方正仿宋_GBK" w:hAnsi="方正仿宋_GBK" w:cs="方正仿宋_GBK" w:hint="eastAsia"/>
                <w:bCs/>
                <w:kern w:val="0"/>
                <w:szCs w:val="21"/>
              </w:rPr>
              <w:t>年</w:t>
            </w:r>
            <w:r>
              <w:rPr>
                <w:rFonts w:ascii="方正仿宋_GBK" w:eastAsia="方正仿宋_GBK" w:hAnsi="方正仿宋_GBK" w:cs="方正仿宋_GBK" w:hint="eastAsia"/>
                <w:bCs/>
                <w:kern w:val="0"/>
                <w:szCs w:val="21"/>
              </w:rPr>
              <w:t xml:space="preserve"> </w:t>
            </w:r>
            <w:r>
              <w:rPr>
                <w:rFonts w:ascii="方正仿宋_GBK" w:eastAsia="方正仿宋_GBK" w:hAnsi="方正仿宋_GBK" w:cs="方正仿宋_GBK" w:hint="eastAsia"/>
                <w:bCs/>
                <w:kern w:val="0"/>
                <w:szCs w:val="21"/>
                <w:lang w:val="en"/>
              </w:rPr>
              <w:t>9</w:t>
            </w:r>
            <w:r>
              <w:rPr>
                <w:rFonts w:ascii="方正仿宋_GBK" w:eastAsia="方正仿宋_GBK" w:hAnsi="方正仿宋_GBK" w:cs="方正仿宋_GBK" w:hint="eastAsia"/>
                <w:bCs/>
                <w:kern w:val="0"/>
                <w:szCs w:val="21"/>
              </w:rPr>
              <w:t>月</w:t>
            </w:r>
            <w:r>
              <w:rPr>
                <w:rFonts w:ascii="方正仿宋_GBK" w:eastAsia="方正仿宋_GBK" w:hAnsi="方正仿宋_GBK" w:cs="方正仿宋_GBK" w:hint="eastAsia"/>
                <w:bCs/>
                <w:kern w:val="0"/>
                <w:szCs w:val="21"/>
              </w:rPr>
              <w:t xml:space="preserve"> </w:t>
            </w:r>
            <w:r>
              <w:rPr>
                <w:rFonts w:ascii="方正仿宋_GBK" w:eastAsia="方正仿宋_GBK" w:hAnsi="方正仿宋_GBK" w:cs="方正仿宋_GBK" w:hint="eastAsia"/>
                <w:bCs/>
                <w:kern w:val="0"/>
                <w:szCs w:val="21"/>
                <w:lang w:val="en"/>
              </w:rPr>
              <w:t>30</w:t>
            </w:r>
            <w:r>
              <w:rPr>
                <w:rFonts w:ascii="方正仿宋_GBK" w:eastAsia="方正仿宋_GBK" w:hAnsi="方正仿宋_GBK" w:cs="方正仿宋_GBK" w:hint="eastAsia"/>
                <w:bCs/>
                <w:kern w:val="0"/>
                <w:szCs w:val="21"/>
              </w:rPr>
              <w:t>日</w:t>
            </w:r>
          </w:p>
        </w:tc>
      </w:tr>
      <w:tr w:rsidR="00FB2230">
        <w:trPr>
          <w:trHeight w:val="1152"/>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项目主要</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研究内容（限</w:t>
            </w:r>
            <w:r>
              <w:rPr>
                <w:rFonts w:ascii="方正仿宋_GBK" w:eastAsia="方正仿宋_GBK" w:hAnsi="方正仿宋_GBK" w:cs="方正仿宋_GBK" w:hint="eastAsia"/>
                <w:szCs w:val="21"/>
              </w:rPr>
              <w:t>300</w:t>
            </w:r>
            <w:r>
              <w:rPr>
                <w:rFonts w:ascii="方正仿宋_GBK" w:eastAsia="方正仿宋_GBK" w:hAnsi="方正仿宋_GBK" w:cs="方正仿宋_GBK" w:hint="eastAsia"/>
                <w:szCs w:val="21"/>
              </w:rPr>
              <w:t>字以内）</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（简要概述总体目标、研究内容、技术路径，限</w:t>
            </w:r>
            <w:r>
              <w:rPr>
                <w:rFonts w:ascii="方正仿宋_GBK" w:eastAsia="方正仿宋_GBK" w:hAnsi="方正仿宋_GBK" w:cs="方正仿宋_GBK" w:hint="eastAsia"/>
                <w:szCs w:val="21"/>
              </w:rPr>
              <w:t>300</w:t>
            </w:r>
            <w:r>
              <w:rPr>
                <w:rFonts w:ascii="方正仿宋_GBK" w:eastAsia="方正仿宋_GBK" w:hAnsi="方正仿宋_GBK" w:cs="方正仿宋_GBK" w:hint="eastAsia"/>
                <w:szCs w:val="21"/>
              </w:rPr>
              <w:t>字以内）</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技术经济指标（限</w:t>
            </w:r>
            <w:r>
              <w:rPr>
                <w:rFonts w:ascii="方正仿宋_GBK" w:eastAsia="方正仿宋_GBK" w:hAnsi="方正仿宋_GBK" w:cs="方正仿宋_GBK" w:hint="eastAsia"/>
                <w:szCs w:val="21"/>
              </w:rPr>
              <w:t>300</w:t>
            </w:r>
            <w:r>
              <w:rPr>
                <w:rFonts w:ascii="方正仿宋_GBK" w:eastAsia="方正仿宋_GBK" w:hAnsi="方正仿宋_GBK" w:cs="方正仿宋_GBK" w:hint="eastAsia"/>
                <w:szCs w:val="21"/>
              </w:rPr>
              <w:t>字以内）</w:t>
            </w: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主要技术指标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ascii="方正仿宋_GBK" w:eastAsia="方正仿宋_GBK" w:hAnsi="方正仿宋_GBK" w:cs="方正仿宋_GBK" w:hint="eastAsia"/>
                <w:iCs/>
                <w:szCs w:val="21"/>
              </w:rPr>
              <w:t>（条目式填写）</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经济与社会效益指标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项目完成后</w:t>
            </w:r>
            <w:r>
              <w:rPr>
                <w:rFonts w:ascii="方正仿宋_GBK" w:eastAsia="方正仿宋_GBK" w:hAnsi="方正仿宋_GBK" w:cs="方正仿宋_GBK" w:hint="eastAsia"/>
                <w:szCs w:val="21"/>
              </w:rPr>
              <w:t>1-3</w:t>
            </w:r>
            <w:r>
              <w:rPr>
                <w:rFonts w:ascii="方正仿宋_GBK" w:eastAsia="方正仿宋_GBK" w:hAnsi="方正仿宋_GBK" w:cs="方正仿宋_GBK" w:hint="eastAsia"/>
                <w:szCs w:val="21"/>
              </w:rPr>
              <w:t>年内预期经济社会效益，如成果产业化数量、经济效益，节能减排、降本增效，以及社会民生发展等指标。（条目式填写）</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科技成果指标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通过项目实施获取的核心知识产权（如申请或授权专利、技术标准）数量、指标及其水平（如发明专利占比）等，以及其他反映科技成果的指标。（条目式填写）</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4.</w:t>
            </w:r>
            <w:r>
              <w:rPr>
                <w:rFonts w:ascii="方正仿宋_GBK" w:eastAsia="方正仿宋_GBK" w:hAnsi="方正仿宋_GBK" w:cs="方正仿宋_GBK" w:hint="eastAsia"/>
                <w:kern w:val="0"/>
                <w:szCs w:val="21"/>
              </w:rPr>
              <w:t>其他考核指标</w:t>
            </w: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人才集聚培养、创新平台（基地）建设等指标。（条目式填写）</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5400" w:type="dxa"/>
            <w:gridSpan w:val="2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项目参与单位（含牵头单位，最多</w:t>
            </w:r>
            <w:r>
              <w:rPr>
                <w:rFonts w:ascii="方正仿宋_GBK" w:eastAsia="方正仿宋_GBK" w:hAnsi="方正仿宋_GBK" w:cs="方正仿宋_GBK" w:hint="eastAsia"/>
                <w:bCs/>
                <w:kern w:val="0"/>
                <w:szCs w:val="21"/>
              </w:rPr>
              <w:t>3</w:t>
            </w:r>
            <w:r>
              <w:rPr>
                <w:rFonts w:ascii="方正仿宋_GBK" w:eastAsia="方正仿宋_GBK" w:hAnsi="方正仿宋_GBK" w:cs="方正仿宋_GBK" w:hint="eastAsia"/>
                <w:bCs/>
                <w:kern w:val="0"/>
                <w:szCs w:val="21"/>
              </w:rPr>
              <w:t>家）</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单位名称</w:t>
            </w: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单位性质</w:t>
            </w: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所在区域</w:t>
            </w: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组织机构代码</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申请省拨经费比例</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1</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（牵头单位）</w:t>
            </w: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如：湖北武汉</w:t>
            </w: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2</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3</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5"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1"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2"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kern w:val="0"/>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kern w:val="0"/>
                <w:szCs w:val="21"/>
              </w:rPr>
            </w:pPr>
          </w:p>
        </w:tc>
        <w:tc>
          <w:tcPr>
            <w:tcW w:w="6002" w:type="dxa"/>
            <w:gridSpan w:val="2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合计</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100%</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项目主要</w:t>
            </w:r>
          </w:p>
          <w:p w:rsidR="00FB2230" w:rsidRDefault="00643E1F">
            <w:pPr>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参加人员</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bCs/>
                <w:kern w:val="0"/>
                <w:szCs w:val="21"/>
              </w:rPr>
              <w:t>（限</w:t>
            </w:r>
            <w:r>
              <w:rPr>
                <w:rFonts w:ascii="方正仿宋_GBK" w:eastAsia="方正仿宋_GBK" w:hAnsi="方正仿宋_GBK" w:cs="方正仿宋_GBK" w:hint="eastAsia"/>
                <w:bCs/>
                <w:kern w:val="0"/>
                <w:szCs w:val="21"/>
              </w:rPr>
              <w:t>10</w:t>
            </w:r>
            <w:r>
              <w:rPr>
                <w:rFonts w:ascii="方正仿宋_GBK" w:eastAsia="方正仿宋_GBK" w:hAnsi="方正仿宋_GBK" w:cs="方正仿宋_GBK" w:hint="eastAsia"/>
                <w:bCs/>
                <w:kern w:val="0"/>
                <w:szCs w:val="21"/>
              </w:rPr>
              <w:t>人以内）</w:t>
            </w:r>
          </w:p>
        </w:tc>
        <w:tc>
          <w:tcPr>
            <w:tcW w:w="797" w:type="dxa"/>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序号</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姓名</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单位</w:t>
            </w:r>
          </w:p>
        </w:tc>
        <w:tc>
          <w:tcPr>
            <w:tcW w:w="800"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w:t>
            </w:r>
          </w:p>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类型</w:t>
            </w:r>
          </w:p>
        </w:tc>
        <w:tc>
          <w:tcPr>
            <w:tcW w:w="804"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证件号</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专业</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职称</w:t>
            </w:r>
            <w:r>
              <w:rPr>
                <w:rFonts w:ascii="方正仿宋_GBK" w:eastAsia="方正仿宋_GBK" w:hAnsi="方正仿宋_GBK" w:cs="方正仿宋_GBK" w:hint="eastAsia"/>
                <w:bCs/>
                <w:kern w:val="0"/>
                <w:szCs w:val="21"/>
              </w:rPr>
              <w:t>/</w:t>
            </w:r>
            <w:r>
              <w:rPr>
                <w:rFonts w:ascii="方正仿宋_GBK" w:eastAsia="方正仿宋_GBK" w:hAnsi="方正仿宋_GBK" w:cs="方正仿宋_GBK" w:hint="eastAsia"/>
                <w:bCs/>
                <w:kern w:val="0"/>
                <w:szCs w:val="21"/>
              </w:rPr>
              <w:t>职务</w:t>
            </w:r>
          </w:p>
        </w:tc>
        <w:tc>
          <w:tcPr>
            <w:tcW w:w="800" w:type="dxa"/>
            <w:gridSpan w:val="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最高</w:t>
            </w:r>
          </w:p>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学位</w:t>
            </w:r>
          </w:p>
        </w:tc>
        <w:tc>
          <w:tcPr>
            <w:tcW w:w="809" w:type="dxa"/>
            <w:gridSpan w:val="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rPr>
            </w:pPr>
            <w:r>
              <w:rPr>
                <w:rFonts w:ascii="方正仿宋_GBK" w:eastAsia="方正仿宋_GBK" w:hAnsi="方正仿宋_GBK" w:cs="方正仿宋_GBK" w:hint="eastAsia"/>
                <w:bCs/>
                <w:kern w:val="0"/>
                <w:szCs w:val="21"/>
              </w:rPr>
              <w:t>投入本项目时间（月）</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（项目负责人）</w:t>
            </w: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797"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4"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0"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项目聘用科研助理数量</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ind w:firstLineChars="550" w:firstLine="1155"/>
              <w:rPr>
                <w:rFonts w:ascii="方正仿宋_GBK" w:eastAsia="方正仿宋_GBK" w:hAnsi="方正仿宋_GBK" w:cs="方正仿宋_GBK"/>
                <w:szCs w:val="21"/>
              </w:rPr>
            </w:pPr>
            <w:r>
              <w:rPr>
                <w:rFonts w:ascii="方正仿宋_GBK" w:eastAsia="方正仿宋_GBK" w:hAnsi="方正仿宋_GBK" w:cs="方正仿宋_GBK" w:hint="eastAsia"/>
                <w:szCs w:val="21"/>
              </w:rPr>
              <w:t>人</w:t>
            </w:r>
          </w:p>
        </w:tc>
      </w:tr>
      <w:tr w:rsidR="00FB2230">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1080"/>
              </w:tabs>
              <w:adjustRightInd w:val="0"/>
              <w:snapToGrid w:val="0"/>
              <w:ind w:firstLine="210"/>
              <w:rPr>
                <w:rFonts w:ascii="方正仿宋_GBK" w:eastAsia="方正仿宋_GBK" w:hAnsi="方正仿宋_GBK" w:cs="方正仿宋_GBK"/>
                <w:szCs w:val="21"/>
              </w:rPr>
            </w:pP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合作国别（地区）</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（可填多个</w:t>
            </w:r>
            <w:r>
              <w:rPr>
                <w:rFonts w:ascii="方正仿宋_GBK" w:eastAsia="方正仿宋_GBK" w:hAnsi="方正仿宋_GBK" w:cs="方正仿宋_GBK" w:hint="eastAsia"/>
                <w:szCs w:val="21"/>
              </w:rPr>
              <w:t>)</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项目合作外方</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机构名称</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国别（地区）</w:t>
            </w: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所在地</w:t>
            </w: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通讯地址</w:t>
            </w: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项目负责人</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（中文）</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（英文）</w:t>
            </w: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198"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2"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1207"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合作外方参与人员（</w:t>
            </w:r>
            <w:r>
              <w:rPr>
                <w:rFonts w:ascii="方正仿宋_GBK" w:eastAsia="方正仿宋_GBK" w:hAnsi="方正仿宋_GBK" w:cs="方正仿宋_GBK" w:hint="eastAsia"/>
                <w:szCs w:val="21"/>
              </w:rPr>
              <w:t>6</w:t>
            </w:r>
            <w:r>
              <w:rPr>
                <w:rFonts w:ascii="方正仿宋_GBK" w:eastAsia="方正仿宋_GBK" w:hAnsi="方正仿宋_GBK" w:cs="方正仿宋_GBK" w:hint="eastAsia"/>
                <w:szCs w:val="21"/>
              </w:rPr>
              <w:t>人内）</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姓名</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单位</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机构</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国籍</w:t>
            </w:r>
          </w:p>
        </w:tc>
        <w:tc>
          <w:tcPr>
            <w:tcW w:w="602"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专业</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职务</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职务</w:t>
            </w:r>
          </w:p>
        </w:tc>
        <w:tc>
          <w:tcPr>
            <w:tcW w:w="598"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护照号</w:t>
            </w:r>
          </w:p>
        </w:tc>
        <w:tc>
          <w:tcPr>
            <w:tcW w:w="610"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电话</w:t>
            </w:r>
          </w:p>
        </w:tc>
        <w:tc>
          <w:tcPr>
            <w:tcW w:w="588"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电子邮箱</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传真</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（项目负责人）</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（中文）</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（英文）</w:t>
            </w: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团队人员）</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0" w:type="dxa"/>
            <w:gridSpan w:val="5"/>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6" w:type="dxa"/>
            <w:gridSpan w:val="3"/>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98" w:type="dxa"/>
            <w:gridSpan w:val="4"/>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618" w:type="dxa"/>
            <w:gridSpan w:val="5"/>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szCs w:val="21"/>
              </w:rPr>
            </w:pPr>
          </w:p>
        </w:tc>
        <w:tc>
          <w:tcPr>
            <w:tcW w:w="3917" w:type="dxa"/>
            <w:gridSpan w:val="2"/>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317" w:type="dxa"/>
            <w:gridSpan w:val="5"/>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szCs w:val="21"/>
              </w:rPr>
            </w:pPr>
          </w:p>
        </w:tc>
      </w:tr>
      <w:tr w:rsidR="00FB2230">
        <w:trPr>
          <w:trHeight w:val="855"/>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合作方式</w:t>
            </w:r>
          </w:p>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（可多选）</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rsidR="00FB2230">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1080"/>
              </w:tabs>
              <w:adjustRightInd w:val="0"/>
              <w:snapToGrid w:val="0"/>
              <w:ind w:firstLine="210"/>
              <w:rPr>
                <w:rFonts w:ascii="方正仿宋_GBK" w:eastAsia="方正仿宋_GBK" w:hAnsi="方正仿宋_GBK" w:cs="方正仿宋_GBK"/>
                <w:szCs w:val="21"/>
              </w:rPr>
            </w:pPr>
            <w:r>
              <w:rPr>
                <w:rFonts w:ascii="方正仿宋_GBK" w:eastAsia="方正仿宋_GBK" w:hAnsi="方正仿宋_GBK" w:cs="方正仿宋_GBK" w:hint="eastAsia"/>
                <w:b/>
                <w:bCs/>
                <w:szCs w:val="21"/>
              </w:rPr>
              <w:t>若申报单位为高校院所，需填写</w:t>
            </w:r>
          </w:p>
        </w:tc>
      </w:tr>
      <w:tr w:rsidR="00FB2230">
        <w:trPr>
          <w:trHeight w:val="340"/>
          <w:jc w:val="center"/>
        </w:trPr>
        <w:tc>
          <w:tcPr>
            <w:tcW w:w="2806" w:type="dxa"/>
            <w:gridSpan w:val="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上年度省内技术合同成交额</w:t>
            </w: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万元</w:t>
            </w:r>
          </w:p>
        </w:tc>
        <w:tc>
          <w:tcPr>
            <w:tcW w:w="2700" w:type="dxa"/>
            <w:gridSpan w:val="1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上年度省内专利转让数量</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w:t>
            </w:r>
          </w:p>
        </w:tc>
      </w:tr>
      <w:tr w:rsidR="00FB2230">
        <w:trPr>
          <w:trHeight w:val="340"/>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1080"/>
              </w:tabs>
              <w:adjustRightInd w:val="0"/>
              <w:snapToGrid w:val="0"/>
              <w:ind w:firstLine="210"/>
              <w:rPr>
                <w:rFonts w:ascii="方正仿宋_GBK" w:eastAsia="方正仿宋_GBK" w:hAnsi="方正仿宋_GBK" w:cs="方正仿宋_GBK"/>
                <w:szCs w:val="21"/>
              </w:rPr>
            </w:pPr>
            <w:r>
              <w:rPr>
                <w:rFonts w:ascii="方正仿宋_GBK" w:eastAsia="方正仿宋_GBK" w:hAnsi="方正仿宋_GBK" w:cs="方正仿宋_GBK" w:hint="eastAsia"/>
                <w:b/>
                <w:bCs/>
                <w:szCs w:val="21"/>
              </w:rPr>
              <w:t>若申报单位为企业，需填写</w:t>
            </w: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企业注册时间</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注册资金</w:t>
            </w:r>
          </w:p>
        </w:tc>
        <w:tc>
          <w:tcPr>
            <w:tcW w:w="1440" w:type="dxa"/>
            <w:gridSpan w:val="10"/>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万元</w:t>
            </w:r>
          </w:p>
        </w:tc>
        <w:tc>
          <w:tcPr>
            <w:tcW w:w="1436"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其中外资（及港澳台资）比例</w:t>
            </w:r>
          </w:p>
        </w:tc>
        <w:tc>
          <w:tcPr>
            <w:tcW w:w="1462" w:type="dxa"/>
            <w:gridSpan w:val="5"/>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股份结构</w:t>
            </w:r>
          </w:p>
        </w:tc>
        <w:tc>
          <w:tcPr>
            <w:tcW w:w="7209" w:type="dxa"/>
            <w:gridSpan w:val="3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（按占比大小列出前三位出资人及占比）</w:t>
            </w: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企业类型</w:t>
            </w:r>
          </w:p>
        </w:tc>
        <w:tc>
          <w:tcPr>
            <w:tcW w:w="2394" w:type="dxa"/>
            <w:gridSpan w:val="8"/>
            <w:tcBorders>
              <w:top w:val="single" w:sz="4" w:space="0" w:color="auto"/>
              <w:left w:val="single" w:sz="4" w:space="0" w:color="auto"/>
              <w:bottom w:val="single" w:sz="4" w:space="0" w:color="auto"/>
              <w:right w:val="nil"/>
            </w:tcBorders>
            <w:vAlign w:val="center"/>
          </w:tcPr>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初创企业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科技型中小企业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高新技术企业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技术先进型服务企业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规模以上企业</w:t>
            </w:r>
          </w:p>
        </w:tc>
        <w:tc>
          <w:tcPr>
            <w:tcW w:w="1816" w:type="dxa"/>
            <w:gridSpan w:val="11"/>
            <w:tcBorders>
              <w:top w:val="single" w:sz="4" w:space="0" w:color="auto"/>
              <w:left w:val="nil"/>
              <w:bottom w:val="single" w:sz="4" w:space="0" w:color="auto"/>
              <w:right w:val="nil"/>
            </w:tcBorders>
            <w:vAlign w:val="center"/>
          </w:tcPr>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中央国有企业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省属国有企业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民营企业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港澳台资企业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外资企业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国防科工类企业</w:t>
            </w:r>
          </w:p>
        </w:tc>
        <w:tc>
          <w:tcPr>
            <w:tcW w:w="2999" w:type="dxa"/>
            <w:gridSpan w:val="13"/>
            <w:tcBorders>
              <w:top w:val="single" w:sz="4" w:space="0" w:color="auto"/>
              <w:left w:val="nil"/>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A</w:t>
            </w:r>
            <w:r>
              <w:rPr>
                <w:rFonts w:ascii="方正仿宋_GBK" w:eastAsia="方正仿宋_GBK" w:hAnsi="方正仿宋_GBK" w:cs="方正仿宋_GBK" w:hint="eastAsia"/>
                <w:bCs/>
                <w:szCs w:val="21"/>
              </w:rPr>
              <w:t>股上市企业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主板上市企业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中小板上市企业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创业板上市企业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新三板企业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科创板上市企业</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bCs/>
                <w:szCs w:val="21"/>
              </w:rPr>
              <w:t>IPO</w:t>
            </w:r>
            <w:r>
              <w:rPr>
                <w:rFonts w:ascii="方正仿宋_GBK" w:eastAsia="方正仿宋_GBK" w:hAnsi="方正仿宋_GBK" w:cs="方正仿宋_GBK" w:hint="eastAsia"/>
                <w:bCs/>
                <w:szCs w:val="21"/>
              </w:rPr>
              <w:t>排队企业</w:t>
            </w: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是否高新技术企业</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□是：</w:t>
            </w:r>
            <w:r>
              <w:rPr>
                <w:rFonts w:ascii="方正仿宋_GBK" w:eastAsia="方正仿宋_GBK" w:hAnsi="方正仿宋_GBK" w:cs="方正仿宋_GBK" w:hint="eastAsia"/>
                <w:szCs w:val="21"/>
                <w:u w:val="single"/>
              </w:rPr>
              <w:t xml:space="preserve">  </w:t>
            </w:r>
            <w:r>
              <w:rPr>
                <w:rFonts w:ascii="方正仿宋_GBK" w:eastAsia="方正仿宋_GBK" w:hAnsi="方正仿宋_GBK" w:cs="方正仿宋_GBK" w:hint="eastAsia"/>
                <w:szCs w:val="21"/>
                <w:u w:val="single"/>
              </w:rPr>
              <w:t>（证书编号）</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□否</w:t>
            </w:r>
          </w:p>
        </w:tc>
        <w:tc>
          <w:tcPr>
            <w:tcW w:w="2406" w:type="dxa"/>
            <w:gridSpan w:val="14"/>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是否科技型中小企业入库企业</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left"/>
              <w:rPr>
                <w:rFonts w:ascii="方正仿宋_GBK" w:eastAsia="方正仿宋_GBK" w:hAnsi="方正仿宋_GBK" w:cs="方正仿宋_GBK"/>
                <w:szCs w:val="21"/>
                <w:u w:val="single"/>
              </w:rPr>
            </w:pPr>
            <w:r>
              <w:rPr>
                <w:rFonts w:ascii="方正仿宋_GBK" w:eastAsia="方正仿宋_GBK" w:hAnsi="方正仿宋_GBK" w:cs="方正仿宋_GBK" w:hint="eastAsia"/>
                <w:szCs w:val="21"/>
              </w:rPr>
              <w:t>□是：</w:t>
            </w:r>
            <w:r>
              <w:rPr>
                <w:rFonts w:ascii="方正仿宋_GBK" w:eastAsia="方正仿宋_GBK" w:hAnsi="方正仿宋_GBK" w:cs="方正仿宋_GBK" w:hint="eastAsia"/>
                <w:szCs w:val="21"/>
                <w:u w:val="single"/>
              </w:rPr>
              <w:t>（有效期内</w:t>
            </w:r>
            <w:r>
              <w:rPr>
                <w:rFonts w:ascii="方正仿宋_GBK" w:eastAsia="方正仿宋_GBK" w:hAnsi="方正仿宋_GBK" w:cs="方正仿宋_GBK" w:hint="eastAsia"/>
                <w:szCs w:val="21"/>
                <w:u w:val="single"/>
              </w:rPr>
              <w:t>18</w:t>
            </w:r>
            <w:r>
              <w:rPr>
                <w:rFonts w:ascii="方正仿宋_GBK" w:eastAsia="方正仿宋_GBK" w:hAnsi="方正仿宋_GBK" w:cs="方正仿宋_GBK" w:hint="eastAsia"/>
                <w:szCs w:val="21"/>
                <w:u w:val="single"/>
              </w:rPr>
              <w:t>位入库登记编号）</w:t>
            </w:r>
          </w:p>
          <w:p w:rsidR="00FB2230" w:rsidRDefault="00643E1F">
            <w:pPr>
              <w:adjustRightInd w:val="0"/>
              <w:snapToGrid w:val="0"/>
              <w:jc w:val="left"/>
              <w:rPr>
                <w:rFonts w:ascii="方正仿宋_GBK" w:eastAsia="方正仿宋_GBK" w:hAnsi="方正仿宋_GBK" w:cs="方正仿宋_GBK"/>
                <w:bCs/>
                <w:szCs w:val="21"/>
              </w:rPr>
            </w:pPr>
            <w:r>
              <w:rPr>
                <w:rFonts w:ascii="方正仿宋_GBK" w:eastAsia="方正仿宋_GBK" w:hAnsi="方正仿宋_GBK" w:cs="方正仿宋_GBK" w:hint="eastAsia"/>
                <w:szCs w:val="21"/>
              </w:rPr>
              <w:t>□否</w:t>
            </w:r>
          </w:p>
        </w:tc>
      </w:tr>
      <w:tr w:rsidR="00FB2230">
        <w:trPr>
          <w:trHeight w:val="340"/>
          <w:jc w:val="center"/>
        </w:trPr>
        <w:tc>
          <w:tcPr>
            <w:tcW w:w="1370" w:type="dxa"/>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职工总人数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 xml:space="preserve"> </w:t>
            </w:r>
            <w:r>
              <w:rPr>
                <w:rFonts w:ascii="方正仿宋_GBK" w:eastAsia="方正仿宋_GBK" w:hAnsi="方正仿宋_GBK" w:cs="方正仿宋_GBK" w:hint="eastAsia"/>
                <w:bCs/>
                <w:szCs w:val="21"/>
              </w:rPr>
              <w:t>人</w:t>
            </w:r>
          </w:p>
        </w:tc>
        <w:tc>
          <w:tcPr>
            <w:tcW w:w="1199" w:type="dxa"/>
            <w:gridSpan w:val="6"/>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kern w:val="0"/>
                <w:szCs w:val="21"/>
              </w:rPr>
              <w:t>研发机构</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szCs w:val="21"/>
              </w:rPr>
              <w:t>□有</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□无</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szCs w:val="21"/>
              </w:rPr>
              <w:t>其中研发人员</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kern w:val="0"/>
                <w:szCs w:val="21"/>
                <w:highlight w:val="yellow"/>
              </w:rPr>
            </w:pPr>
            <w:r>
              <w:rPr>
                <w:rFonts w:ascii="方正仿宋_GBK" w:eastAsia="方正仿宋_GBK" w:hAnsi="方正仿宋_GBK" w:cs="方正仿宋_GBK" w:hint="eastAsia"/>
                <w:bCs/>
                <w:szCs w:val="21"/>
              </w:rPr>
              <w:t>人</w:t>
            </w: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近三年主要经济指标</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r>
              <w:rPr>
                <w:rFonts w:ascii="方正仿宋_GBK" w:eastAsia="方正仿宋_GBK" w:hAnsi="方正仿宋_GBK" w:cs="方正仿宋_GBK" w:hint="eastAsia"/>
                <w:szCs w:val="21"/>
              </w:rPr>
              <w:t>20</w:t>
            </w:r>
            <w:r>
              <w:rPr>
                <w:rFonts w:ascii="方正仿宋_GBK" w:eastAsia="方正仿宋_GBK" w:hAnsi="方正仿宋_GBK" w:cs="方正仿宋_GBK" w:hint="eastAsia"/>
                <w:szCs w:val="21"/>
              </w:rPr>
              <w:t>年度</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20</w:t>
            </w:r>
            <w:r>
              <w:rPr>
                <w:rFonts w:ascii="方正仿宋_GBK" w:eastAsia="方正仿宋_GBK" w:hAnsi="方正仿宋_GBK" w:cs="方正仿宋_GBK" w:hint="eastAsia"/>
                <w:bCs/>
                <w:szCs w:val="21"/>
              </w:rPr>
              <w:t>21</w:t>
            </w:r>
            <w:r>
              <w:rPr>
                <w:rFonts w:ascii="方正仿宋_GBK" w:eastAsia="方正仿宋_GBK" w:hAnsi="方正仿宋_GBK" w:cs="方正仿宋_GBK" w:hint="eastAsia"/>
                <w:bCs/>
                <w:szCs w:val="21"/>
              </w:rPr>
              <w:t>年度</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20</w:t>
            </w:r>
            <w:r>
              <w:rPr>
                <w:rFonts w:ascii="方正仿宋_GBK" w:eastAsia="方正仿宋_GBK" w:hAnsi="方正仿宋_GBK" w:cs="方正仿宋_GBK" w:hint="eastAsia"/>
                <w:bCs/>
                <w:szCs w:val="21"/>
              </w:rPr>
              <w:t>22</w:t>
            </w:r>
            <w:r>
              <w:rPr>
                <w:rFonts w:ascii="方正仿宋_GBK" w:eastAsia="方正仿宋_GBK" w:hAnsi="方正仿宋_GBK" w:cs="方正仿宋_GBK" w:hint="eastAsia"/>
                <w:bCs/>
                <w:szCs w:val="21"/>
              </w:rPr>
              <w:t>年度</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净资产（万元）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销售收入（万元）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创汇收入（万美元）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研发投入（万元）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研发投入占销售收入</w:t>
            </w:r>
          </w:p>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比例</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缴税总额（万元）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净利润（万元）</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1633" w:type="dxa"/>
            <w:gridSpan w:val="9"/>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1638" w:type="dxa"/>
            <w:gridSpan w:val="7"/>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近三年主要</w:t>
            </w:r>
          </w:p>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研发成果</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序号</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成果名称</w:t>
            </w: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简要描述（选填）</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w:t>
            </w: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tabs>
                <w:tab w:val="left" w:pos="5096"/>
              </w:tabs>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tabs>
                <w:tab w:val="left" w:pos="5096"/>
              </w:tabs>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主要产品</w:t>
            </w: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序号</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产品名称</w:t>
            </w: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占企业销售收入总额比例（</w:t>
            </w:r>
            <w:r>
              <w:rPr>
                <w:rFonts w:ascii="方正仿宋_GBK" w:eastAsia="方正仿宋_GBK" w:hAnsi="方正仿宋_GBK" w:cs="方正仿宋_GBK" w:hint="eastAsia"/>
                <w:bCs/>
                <w:szCs w:val="21"/>
              </w:rPr>
              <w:t>%</w:t>
            </w:r>
            <w:r>
              <w:rPr>
                <w:rFonts w:ascii="方正仿宋_GBK" w:eastAsia="方正仿宋_GBK" w:hAnsi="方正仿宋_GBK" w:cs="方正仿宋_GBK" w:hint="eastAsia"/>
                <w:bCs/>
                <w:szCs w:val="21"/>
              </w:rPr>
              <w:t>）</w:t>
            </w: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1</w:t>
            </w: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2</w:t>
            </w: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r>
      <w:tr w:rsidR="00FB2230">
        <w:trPr>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FB2230" w:rsidRDefault="00FB2230">
            <w:pPr>
              <w:widowControl/>
              <w:jc w:val="left"/>
              <w:rPr>
                <w:rFonts w:ascii="方正仿宋_GBK" w:eastAsia="方正仿宋_GBK" w:hAnsi="方正仿宋_GBK" w:cs="方正仿宋_GBK"/>
                <w:bCs/>
                <w:szCs w:val="21"/>
              </w:rPr>
            </w:pPr>
          </w:p>
        </w:tc>
        <w:tc>
          <w:tcPr>
            <w:tcW w:w="2394" w:type="dxa"/>
            <w:gridSpan w:val="8"/>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w:t>
            </w:r>
          </w:p>
        </w:tc>
        <w:tc>
          <w:tcPr>
            <w:tcW w:w="1816" w:type="dxa"/>
            <w:gridSpan w:val="11"/>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c>
          <w:tcPr>
            <w:tcW w:w="2999" w:type="dxa"/>
            <w:gridSpan w:val="13"/>
            <w:tcBorders>
              <w:top w:val="single" w:sz="4" w:space="0" w:color="auto"/>
              <w:left w:val="single" w:sz="4" w:space="0" w:color="auto"/>
              <w:bottom w:val="single" w:sz="4" w:space="0" w:color="auto"/>
              <w:right w:val="single" w:sz="4" w:space="0" w:color="auto"/>
            </w:tcBorders>
            <w:vAlign w:val="center"/>
          </w:tcPr>
          <w:p w:rsidR="00FB2230" w:rsidRDefault="00FB2230">
            <w:pPr>
              <w:adjustRightInd w:val="0"/>
              <w:snapToGrid w:val="0"/>
              <w:jc w:val="center"/>
              <w:rPr>
                <w:rFonts w:ascii="方正仿宋_GBK" w:eastAsia="方正仿宋_GBK" w:hAnsi="方正仿宋_GBK" w:cs="方正仿宋_GBK"/>
                <w:bCs/>
                <w:szCs w:val="21"/>
              </w:rPr>
            </w:pPr>
          </w:p>
        </w:tc>
      </w:tr>
      <w:tr w:rsidR="00FB2230">
        <w:trPr>
          <w:trHeight w:val="1007"/>
          <w:jc w:val="center"/>
        </w:trPr>
        <w:tc>
          <w:tcPr>
            <w:tcW w:w="8579" w:type="dxa"/>
            <w:gridSpan w:val="33"/>
            <w:tcBorders>
              <w:top w:val="single" w:sz="4" w:space="0" w:color="auto"/>
              <w:left w:val="single" w:sz="4" w:space="0" w:color="auto"/>
              <w:bottom w:val="single" w:sz="4" w:space="0" w:color="auto"/>
              <w:right w:val="single" w:sz="4" w:space="0" w:color="auto"/>
            </w:tcBorders>
            <w:vAlign w:val="center"/>
          </w:tcPr>
          <w:p w:rsidR="00FB2230" w:rsidRDefault="00643E1F">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※说明：</w:t>
            </w:r>
          </w:p>
          <w:p w:rsidR="00FB2230" w:rsidRDefault="00643E1F">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1.</w:t>
            </w:r>
            <w:r>
              <w:rPr>
                <w:rFonts w:ascii="方正仿宋_GBK" w:eastAsia="方正仿宋_GBK" w:hAnsi="方正仿宋_GBK" w:cs="方正仿宋_GBK" w:hint="eastAsia"/>
                <w:b/>
                <w:bCs/>
                <w:szCs w:val="21"/>
              </w:rPr>
              <w:t>基本信息表在线填写，不须放在申报书正文上传。</w:t>
            </w:r>
          </w:p>
          <w:p w:rsidR="00FB2230" w:rsidRDefault="00643E1F">
            <w:pPr>
              <w:adjustRightInd w:val="0"/>
              <w:snapToGrid w:val="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2.</w:t>
            </w:r>
            <w:r>
              <w:rPr>
                <w:rFonts w:ascii="方正仿宋_GBK" w:eastAsia="方正仿宋_GBK" w:hAnsi="方正仿宋_GBK" w:cs="方正仿宋_GBK" w:hint="eastAsia"/>
                <w:b/>
                <w:bCs/>
                <w:szCs w:val="21"/>
              </w:rPr>
              <w:t>基本信息表中各字段内容在项目管理全流程使用（评审、立项、任务书等环节自动读取），申报截止后无正当理由不得修改调整，请务必据实填写，核对无误后提交。</w:t>
            </w:r>
          </w:p>
        </w:tc>
      </w:tr>
    </w:tbl>
    <w:p w:rsidR="00FB2230" w:rsidRDefault="00FB2230">
      <w:pPr>
        <w:tabs>
          <w:tab w:val="left" w:pos="5096"/>
        </w:tabs>
        <w:snapToGrid w:val="0"/>
        <w:spacing w:line="360" w:lineRule="auto"/>
        <w:jc w:val="center"/>
        <w:rPr>
          <w:rFonts w:ascii="黑体" w:eastAsia="黑体" w:hAnsi="黑体" w:cs="黑体"/>
          <w:b/>
          <w:bCs/>
          <w:sz w:val="32"/>
          <w:szCs w:val="32"/>
        </w:rPr>
      </w:pPr>
      <w:bookmarkStart w:id="3" w:name="_Toc330887050"/>
      <w:bookmarkStart w:id="4" w:name="_Toc330884531"/>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FB2230">
      <w:pPr>
        <w:tabs>
          <w:tab w:val="left" w:pos="5096"/>
        </w:tabs>
        <w:snapToGrid w:val="0"/>
        <w:spacing w:line="360" w:lineRule="auto"/>
        <w:jc w:val="center"/>
        <w:rPr>
          <w:rFonts w:ascii="黑体" w:eastAsia="黑体" w:hAnsi="黑体" w:cs="黑体"/>
          <w:b/>
          <w:bCs/>
          <w:sz w:val="44"/>
          <w:szCs w:val="44"/>
        </w:rPr>
      </w:pPr>
    </w:p>
    <w:p w:rsidR="00FB2230" w:rsidRDefault="00643E1F">
      <w:pPr>
        <w:tabs>
          <w:tab w:val="left" w:pos="5096"/>
        </w:tabs>
        <w:snapToGrid w:val="0"/>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编写提纲</w:t>
      </w:r>
      <w:bookmarkEnd w:id="3"/>
      <w:bookmarkEnd w:id="4"/>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一、项目简介</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sz w:val="24"/>
        </w:rPr>
        <w:t>从研究背景、研究目标、研究内容（包括拟解决的重大科学问题或关键技术问题）、技术路线、研究基础和团队、预期成果和效益等方面简要描述。</w:t>
      </w:r>
      <w:r>
        <w:rPr>
          <w:rFonts w:ascii="方正仿宋_GBK" w:eastAsia="方正仿宋_GBK" w:hAnsi="方正仿宋_GBK" w:cs="方正仿宋_GBK" w:hint="eastAsia"/>
          <w:bCs/>
          <w:i/>
          <w:sz w:val="24"/>
        </w:rPr>
        <w:t>（限</w:t>
      </w:r>
      <w:r>
        <w:rPr>
          <w:rFonts w:ascii="方正仿宋_GBK" w:eastAsia="方正仿宋_GBK" w:hAnsi="方正仿宋_GBK" w:cs="方正仿宋_GBK" w:hint="eastAsia"/>
          <w:bCs/>
          <w:i/>
          <w:sz w:val="24"/>
        </w:rPr>
        <w:t>1500</w:t>
      </w:r>
      <w:bookmarkStart w:id="5" w:name="_Toc330884532"/>
      <w:bookmarkStart w:id="6" w:name="_Toc330887051"/>
      <w:r>
        <w:rPr>
          <w:rFonts w:ascii="方正仿宋_GBK" w:eastAsia="方正仿宋_GBK" w:hAnsi="方正仿宋_GBK" w:cs="方正仿宋_GBK" w:hint="eastAsia"/>
          <w:bCs/>
          <w:i/>
          <w:sz w:val="24"/>
        </w:rPr>
        <w:t>字以内）</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二、国内外现状及立项必要性</w:t>
      </w:r>
      <w:bookmarkEnd w:id="5"/>
      <w:bookmarkEnd w:id="6"/>
      <w:r>
        <w:rPr>
          <w:rFonts w:ascii="黑体" w:eastAsia="黑体" w:hAnsi="黑体" w:cs="黑体" w:hint="eastAsia"/>
          <w:bCs/>
          <w:sz w:val="28"/>
          <w:szCs w:val="28"/>
        </w:rPr>
        <w:t>分析</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i/>
          <w:sz w:val="24"/>
        </w:rPr>
        <w:t>（限</w:t>
      </w:r>
      <w:r>
        <w:rPr>
          <w:rFonts w:ascii="方正仿宋_GBK" w:eastAsia="方正仿宋_GBK" w:hAnsi="方正仿宋_GBK" w:cs="方正仿宋_GBK" w:hint="eastAsia"/>
          <w:bCs/>
          <w:i/>
          <w:sz w:val="24"/>
        </w:rPr>
        <w:t>800</w:t>
      </w:r>
      <w:r>
        <w:rPr>
          <w:rFonts w:ascii="方正仿宋_GBK" w:eastAsia="方正仿宋_GBK" w:hAnsi="方正仿宋_GBK" w:cs="方正仿宋_GBK" w:hint="eastAsia"/>
          <w:bCs/>
          <w:i/>
          <w:sz w:val="24"/>
        </w:rPr>
        <w:t>字以内）</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国内外总体研究情况和水平、最新进展和发展趋势，我省相关领域总体情况和水平、短板和不足，以及本项目的选题思路。</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三、研究目标及内容</w:t>
      </w:r>
      <w:r>
        <w:rPr>
          <w:rFonts w:ascii="黑体" w:eastAsia="黑体" w:hAnsi="黑体" w:cs="黑体" w:hint="eastAsia"/>
          <w:bCs/>
          <w:sz w:val="28"/>
          <w:szCs w:val="28"/>
        </w:rPr>
        <w:t xml:space="preserve"> </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bCs/>
          <w:i/>
          <w:sz w:val="24"/>
        </w:rPr>
      </w:pPr>
      <w:r>
        <w:rPr>
          <w:rFonts w:ascii="方正仿宋_GBK" w:eastAsia="方正仿宋_GBK" w:hAnsi="方正仿宋_GBK" w:cs="方正仿宋_GBK" w:hint="eastAsia"/>
          <w:bCs/>
          <w:i/>
          <w:sz w:val="24"/>
        </w:rPr>
        <w:t>（限</w:t>
      </w:r>
      <w:r>
        <w:rPr>
          <w:rFonts w:ascii="方正仿宋_GBK" w:eastAsia="方正仿宋_GBK" w:hAnsi="方正仿宋_GBK" w:cs="方正仿宋_GBK" w:hint="eastAsia"/>
          <w:bCs/>
          <w:i/>
          <w:sz w:val="24"/>
        </w:rPr>
        <w:t>5000</w:t>
      </w:r>
      <w:r>
        <w:rPr>
          <w:rFonts w:ascii="方正仿宋_GBK" w:eastAsia="方正仿宋_GBK" w:hAnsi="方正仿宋_GBK" w:cs="方正仿宋_GBK" w:hint="eastAsia"/>
          <w:bCs/>
          <w:i/>
          <w:sz w:val="24"/>
        </w:rPr>
        <w:t>字以内）</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iCs/>
          <w:sz w:val="24"/>
        </w:rPr>
      </w:pPr>
      <w:r>
        <w:rPr>
          <w:rFonts w:ascii="方正仿宋_GBK" w:eastAsia="方正仿宋_GBK" w:hAnsi="方正仿宋_GBK" w:cs="方正仿宋_GBK" w:hint="eastAsia"/>
          <w:b/>
          <w:iCs/>
          <w:sz w:val="24"/>
        </w:rPr>
        <w:t>（一）项目目标及考核指标</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项目目标：涵盖范围要与申报指南和项目名称相对应，且目标应明确、集中。</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i/>
          <w:sz w:val="24"/>
        </w:rPr>
      </w:pPr>
      <w:r>
        <w:rPr>
          <w:rFonts w:ascii="方正仿宋_GBK" w:eastAsia="方正仿宋_GBK" w:hAnsi="方正仿宋_GBK" w:cs="方正仿宋_GBK" w:hint="eastAsia"/>
          <w:i/>
          <w:sz w:val="24"/>
        </w:rPr>
        <w:t>（以下</w:t>
      </w:r>
      <w:r>
        <w:rPr>
          <w:rFonts w:ascii="方正仿宋_GBK" w:eastAsia="方正仿宋_GBK" w:hAnsi="方正仿宋_GBK" w:cs="方正仿宋_GBK" w:hint="eastAsia"/>
          <w:i/>
          <w:sz w:val="24"/>
        </w:rPr>
        <w:t>1-4</w:t>
      </w:r>
      <w:r>
        <w:rPr>
          <w:rFonts w:ascii="方正仿宋_GBK" w:eastAsia="方正仿宋_GBK" w:hAnsi="方正仿宋_GBK" w:cs="方正仿宋_GBK" w:hint="eastAsia"/>
          <w:i/>
          <w:sz w:val="24"/>
        </w:rPr>
        <w:t>考核指标内容必须与基本信息表中内容一致）</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1.</w:t>
      </w:r>
      <w:r>
        <w:rPr>
          <w:rFonts w:ascii="方正仿宋_GBK" w:eastAsia="方正仿宋_GBK" w:hAnsi="方正仿宋_GBK" w:cs="方正仿宋_GBK" w:hint="eastAsia"/>
          <w:b/>
          <w:sz w:val="24"/>
        </w:rPr>
        <w:t>主要技术指标</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预期可实现的关键技术、产品的具体技术指标、性能参数，成果应用的对象、范围和效果等，以及通过项目实施可突破的关键共性核心技术项数，研发的新产品、新工艺、新装置、新方案、新品种项数等。</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2.</w:t>
      </w:r>
      <w:r>
        <w:rPr>
          <w:rFonts w:ascii="方正仿宋_GBK" w:eastAsia="方正仿宋_GBK" w:hAnsi="方正仿宋_GBK" w:cs="方正仿宋_GBK" w:hint="eastAsia"/>
          <w:b/>
          <w:sz w:val="24"/>
        </w:rPr>
        <w:t>经济与社会效益指标</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项目完成后</w:t>
      </w:r>
      <w:r>
        <w:rPr>
          <w:rFonts w:ascii="方正仿宋_GBK" w:eastAsia="方正仿宋_GBK" w:hAnsi="方正仿宋_GBK" w:cs="方正仿宋_GBK" w:hint="eastAsia"/>
          <w:sz w:val="24"/>
        </w:rPr>
        <w:t>1-3</w:t>
      </w:r>
      <w:r>
        <w:rPr>
          <w:rFonts w:ascii="方正仿宋_GBK" w:eastAsia="方正仿宋_GBK" w:hAnsi="方正仿宋_GBK" w:cs="方正仿宋_GBK" w:hint="eastAsia"/>
          <w:sz w:val="24"/>
        </w:rPr>
        <w:t>年内预期经济社会效益，如成果产业化数量、经济效益，节能减排、降本增效，以及社会</w:t>
      </w:r>
      <w:r>
        <w:rPr>
          <w:rFonts w:ascii="方正仿宋_GBK" w:eastAsia="方正仿宋_GBK" w:hAnsi="方正仿宋_GBK" w:cs="方正仿宋_GBK" w:hint="eastAsia"/>
          <w:sz w:val="24"/>
        </w:rPr>
        <w:t>民生发展等指标。</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3.</w:t>
      </w:r>
      <w:r>
        <w:rPr>
          <w:rFonts w:ascii="方正仿宋_GBK" w:eastAsia="方正仿宋_GBK" w:hAnsi="方正仿宋_GBK" w:cs="方正仿宋_GBK" w:hint="eastAsia"/>
          <w:b/>
          <w:sz w:val="24"/>
        </w:rPr>
        <w:t>科技成果指标</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通过项目实施获取的核心知识产权（如申请或授权专利、技术标准）数量、指标及其水平（如发明专利占比）等，以及其他反映科技成果的指标。</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4.</w:t>
      </w:r>
      <w:r>
        <w:rPr>
          <w:rFonts w:ascii="方正仿宋_GBK" w:eastAsia="方正仿宋_GBK" w:hAnsi="方正仿宋_GBK" w:cs="方正仿宋_GBK" w:hint="eastAsia"/>
          <w:b/>
          <w:sz w:val="24"/>
        </w:rPr>
        <w:t>其他考核指标</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人才集聚培养、创新平台（基地）建设</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组织或参与国际交流</w:t>
      </w:r>
      <w:r>
        <w:rPr>
          <w:rFonts w:ascii="方正仿宋_GBK" w:eastAsia="方正仿宋_GBK" w:hAnsi="方正仿宋_GBK" w:cs="方正仿宋_GBK" w:hint="eastAsia"/>
          <w:sz w:val="24"/>
        </w:rPr>
        <w:t>等指标。</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（二）主要研究内容</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拟解决的关键技术问题，针对这些问题拟开展的主要研究内容。</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2.</w:t>
      </w:r>
      <w:r>
        <w:rPr>
          <w:rFonts w:ascii="方正仿宋_GBK" w:eastAsia="方正仿宋_GBK" w:hAnsi="方正仿宋_GBK" w:cs="方正仿宋_GBK" w:hint="eastAsia"/>
          <w:sz w:val="24"/>
        </w:rPr>
        <w:t>项目拟采用的技术路线、研究方案及可行性、先进性分析。</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项目的技术关键和主要创新点。</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项目研究任务分解</w:t>
      </w:r>
      <w:r>
        <w:rPr>
          <w:rFonts w:ascii="方正仿宋_GBK" w:eastAsia="方正仿宋_GBK" w:hAnsi="方正仿宋_GBK" w:cs="方正仿宋_GBK" w:hint="eastAsia"/>
          <w:color w:val="000000"/>
          <w:kern w:val="0"/>
          <w:sz w:val="24"/>
        </w:rPr>
        <w:t>及相互间的逻辑关系。</w:t>
      </w:r>
    </w:p>
    <w:p w:rsidR="00FB2230" w:rsidRDefault="00643E1F">
      <w:pPr>
        <w:tabs>
          <w:tab w:val="left" w:pos="5096"/>
        </w:tabs>
        <w:adjustRightInd w:val="0"/>
        <w:snapToGrid w:val="0"/>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color w:val="000000"/>
          <w:kern w:val="0"/>
          <w:sz w:val="24"/>
        </w:rPr>
        <w:t>5.</w:t>
      </w:r>
      <w:r>
        <w:rPr>
          <w:rFonts w:ascii="方正仿宋_GBK" w:eastAsia="方正仿宋_GBK" w:hAnsi="方正仿宋_GBK" w:cs="方正仿宋_GBK" w:hint="eastAsia"/>
          <w:color w:val="000000"/>
          <w:kern w:val="0"/>
          <w:sz w:val="24"/>
        </w:rPr>
        <w:t>项目各合作方（如有）之间的合作重点、合作方式。</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bookmarkStart w:id="7" w:name="_Toc330887053"/>
      <w:bookmarkStart w:id="8" w:name="_Toc330884534"/>
      <w:r>
        <w:rPr>
          <w:rFonts w:ascii="黑体" w:eastAsia="黑体" w:hAnsi="黑体" w:cs="黑体" w:hint="eastAsia"/>
          <w:bCs/>
          <w:sz w:val="28"/>
          <w:szCs w:val="28"/>
        </w:rPr>
        <w:t>四、项目年度计划</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包括项目实施年限、年度计划、年度考核指标及年度绩效指标（包括但不限于：关键技术项数、科技成果转化项数、知识产权项数、新增销售收入及利税等）。</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五、项目经费安排</w:t>
      </w:r>
    </w:p>
    <w:bookmarkEnd w:id="7"/>
    <w:bookmarkEnd w:id="8"/>
    <w:p w:rsidR="00FB2230" w:rsidRDefault="00643E1F">
      <w:pPr>
        <w:tabs>
          <w:tab w:val="left" w:pos="5096"/>
        </w:tabs>
        <w:adjustRightInd w:val="0"/>
        <w:snapToGrid w:val="0"/>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包括项目总经费概算与资金筹措情况（项目总经费指实施周期内本项目新增总投入，请根据项目研究内容，据实、科学、合理测算）。</w:t>
      </w:r>
    </w:p>
    <w:p w:rsidR="00FB2230" w:rsidRDefault="00643E1F">
      <w:pPr>
        <w:tabs>
          <w:tab w:val="left" w:pos="5096"/>
        </w:tabs>
        <w:adjustRightInd w:val="0"/>
        <w:snapToGrid w:val="0"/>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本项目总经费投入</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万元，其中，申请省财政科技专项资金</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万元。</w:t>
      </w:r>
    </w:p>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lang w:val="en"/>
        </w:rPr>
        <w:t>（一）</w:t>
      </w:r>
      <w:r>
        <w:rPr>
          <w:rFonts w:ascii="方正仿宋_GBK" w:eastAsia="方正仿宋_GBK" w:hAnsi="方正仿宋_GBK" w:cs="方正仿宋_GBK" w:hint="eastAsia"/>
          <w:b/>
          <w:sz w:val="24"/>
        </w:rPr>
        <w:t>项目资金来源预算</w:t>
      </w:r>
    </w:p>
    <w:tbl>
      <w:tblPr>
        <w:tblW w:w="57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2585"/>
        <w:gridCol w:w="3308"/>
      </w:tblGrid>
      <w:tr w:rsidR="00FB2230">
        <w:trPr>
          <w:trHeight w:val="23"/>
        </w:trPr>
        <w:tc>
          <w:tcPr>
            <w:tcW w:w="1986" w:type="pct"/>
            <w:vAlign w:val="center"/>
          </w:tcPr>
          <w:p w:rsidR="00FB2230" w:rsidRDefault="00643E1F">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资金来源</w:t>
            </w:r>
          </w:p>
        </w:tc>
        <w:tc>
          <w:tcPr>
            <w:tcW w:w="1322" w:type="pct"/>
            <w:vAlign w:val="center"/>
          </w:tcPr>
          <w:p w:rsidR="00FB2230" w:rsidRDefault="00643E1F">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预算数（万元）</w:t>
            </w:r>
          </w:p>
        </w:tc>
        <w:tc>
          <w:tcPr>
            <w:tcW w:w="1692" w:type="pct"/>
            <w:vAlign w:val="center"/>
          </w:tcPr>
          <w:p w:rsidR="00FB2230" w:rsidRDefault="00643E1F">
            <w:pPr>
              <w:widowControl/>
              <w:jc w:val="center"/>
              <w:rPr>
                <w:rFonts w:ascii="方正仿宋_GBK" w:eastAsia="方正仿宋_GBK" w:hAnsi="方正仿宋_GBK" w:cs="方正仿宋_GBK"/>
                <w:b/>
                <w:sz w:val="24"/>
              </w:rPr>
            </w:pPr>
            <w:r>
              <w:rPr>
                <w:rFonts w:ascii="方正仿宋_GBK" w:eastAsia="方正仿宋_GBK" w:hAnsi="方正仿宋_GBK" w:cs="方正仿宋_GBK" w:hint="eastAsia"/>
                <w:b/>
                <w:kern w:val="0"/>
                <w:sz w:val="24"/>
              </w:rPr>
              <w:t>占总额的比重（</w:t>
            </w:r>
            <w:r>
              <w:rPr>
                <w:rFonts w:ascii="方正仿宋_GBK" w:eastAsia="方正仿宋_GBK" w:hAnsi="方正仿宋_GBK" w:cs="方正仿宋_GBK" w:hint="eastAsia"/>
                <w:b/>
                <w:kern w:val="0"/>
                <w:sz w:val="24"/>
              </w:rPr>
              <w:t>%</w:t>
            </w:r>
            <w:r>
              <w:rPr>
                <w:rFonts w:ascii="方正仿宋_GBK" w:eastAsia="方正仿宋_GBK" w:hAnsi="方正仿宋_GBK" w:cs="方正仿宋_GBK" w:hint="eastAsia"/>
                <w:b/>
                <w:kern w:val="0"/>
                <w:sz w:val="24"/>
              </w:rPr>
              <w:t>）</w:t>
            </w:r>
          </w:p>
        </w:tc>
      </w:tr>
      <w:tr w:rsidR="00FB2230">
        <w:trPr>
          <w:trHeight w:val="23"/>
        </w:trPr>
        <w:tc>
          <w:tcPr>
            <w:tcW w:w="1986" w:type="pct"/>
            <w:vAlign w:val="center"/>
          </w:tcPr>
          <w:p w:rsidR="00FB2230" w:rsidRDefault="00643E1F">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1.</w:t>
            </w:r>
            <w:r>
              <w:rPr>
                <w:rFonts w:ascii="方正仿宋_GBK" w:eastAsia="方正仿宋_GBK" w:hAnsi="方正仿宋_GBK" w:cs="方正仿宋_GBK" w:hint="eastAsia"/>
                <w:kern w:val="0"/>
                <w:sz w:val="24"/>
              </w:rPr>
              <w:t>申请省财政科技专项资金</w:t>
            </w:r>
          </w:p>
        </w:tc>
        <w:tc>
          <w:tcPr>
            <w:tcW w:w="1322" w:type="pct"/>
            <w:vAlign w:val="center"/>
          </w:tcPr>
          <w:p w:rsidR="00FB2230" w:rsidRDefault="00FB2230">
            <w:pPr>
              <w:widowControl/>
              <w:jc w:val="center"/>
              <w:rPr>
                <w:rFonts w:ascii="方正仿宋_GBK" w:eastAsia="方正仿宋_GBK" w:hAnsi="方正仿宋_GBK" w:cs="方正仿宋_GBK"/>
                <w:sz w:val="24"/>
              </w:rPr>
            </w:pPr>
          </w:p>
        </w:tc>
        <w:tc>
          <w:tcPr>
            <w:tcW w:w="1692" w:type="pct"/>
            <w:vAlign w:val="center"/>
          </w:tcPr>
          <w:p w:rsidR="00FB2230" w:rsidRDefault="00FB2230">
            <w:pPr>
              <w:widowControl/>
              <w:jc w:val="center"/>
              <w:rPr>
                <w:rFonts w:ascii="方正仿宋_GBK" w:eastAsia="方正仿宋_GBK" w:hAnsi="方正仿宋_GBK" w:cs="方正仿宋_GBK"/>
                <w:sz w:val="24"/>
              </w:rPr>
            </w:pPr>
          </w:p>
        </w:tc>
      </w:tr>
      <w:tr w:rsidR="00FB2230">
        <w:trPr>
          <w:trHeight w:val="23"/>
        </w:trPr>
        <w:tc>
          <w:tcPr>
            <w:tcW w:w="1986" w:type="pct"/>
            <w:vAlign w:val="center"/>
          </w:tcPr>
          <w:p w:rsidR="00FB2230" w:rsidRDefault="00643E1F">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2.</w:t>
            </w:r>
            <w:r>
              <w:rPr>
                <w:rFonts w:ascii="方正仿宋_GBK" w:eastAsia="方正仿宋_GBK" w:hAnsi="方正仿宋_GBK" w:cs="方正仿宋_GBK" w:hint="eastAsia"/>
                <w:kern w:val="0"/>
                <w:sz w:val="24"/>
              </w:rPr>
              <w:t>单位自筹</w:t>
            </w:r>
          </w:p>
        </w:tc>
        <w:tc>
          <w:tcPr>
            <w:tcW w:w="1322" w:type="pct"/>
            <w:vAlign w:val="center"/>
          </w:tcPr>
          <w:p w:rsidR="00FB2230" w:rsidRDefault="00FB2230">
            <w:pPr>
              <w:widowControl/>
              <w:jc w:val="center"/>
              <w:rPr>
                <w:rFonts w:ascii="方正仿宋_GBK" w:eastAsia="方正仿宋_GBK" w:hAnsi="方正仿宋_GBK" w:cs="方正仿宋_GBK"/>
                <w:sz w:val="24"/>
              </w:rPr>
            </w:pPr>
          </w:p>
        </w:tc>
        <w:tc>
          <w:tcPr>
            <w:tcW w:w="1692" w:type="pct"/>
            <w:vAlign w:val="center"/>
          </w:tcPr>
          <w:p w:rsidR="00FB2230" w:rsidRDefault="00FB2230">
            <w:pPr>
              <w:widowControl/>
              <w:jc w:val="center"/>
              <w:rPr>
                <w:rFonts w:ascii="方正仿宋_GBK" w:eastAsia="方正仿宋_GBK" w:hAnsi="方正仿宋_GBK" w:cs="方正仿宋_GBK"/>
                <w:sz w:val="24"/>
              </w:rPr>
            </w:pPr>
          </w:p>
        </w:tc>
      </w:tr>
      <w:tr w:rsidR="00FB2230">
        <w:trPr>
          <w:trHeight w:val="23"/>
        </w:trPr>
        <w:tc>
          <w:tcPr>
            <w:tcW w:w="1986" w:type="pct"/>
            <w:vAlign w:val="center"/>
          </w:tcPr>
          <w:p w:rsidR="00FB2230" w:rsidRDefault="00643E1F">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3.</w:t>
            </w:r>
            <w:r>
              <w:rPr>
                <w:rFonts w:ascii="方正仿宋_GBK" w:eastAsia="方正仿宋_GBK" w:hAnsi="方正仿宋_GBK" w:cs="方正仿宋_GBK" w:hint="eastAsia"/>
                <w:kern w:val="0"/>
                <w:sz w:val="24"/>
              </w:rPr>
              <w:t>其他</w:t>
            </w:r>
          </w:p>
        </w:tc>
        <w:tc>
          <w:tcPr>
            <w:tcW w:w="1322" w:type="pct"/>
            <w:vAlign w:val="center"/>
          </w:tcPr>
          <w:p w:rsidR="00FB2230" w:rsidRDefault="00FB2230">
            <w:pPr>
              <w:widowControl/>
              <w:jc w:val="center"/>
              <w:rPr>
                <w:rFonts w:ascii="方正仿宋_GBK" w:eastAsia="方正仿宋_GBK" w:hAnsi="方正仿宋_GBK" w:cs="方正仿宋_GBK"/>
                <w:sz w:val="24"/>
              </w:rPr>
            </w:pPr>
          </w:p>
        </w:tc>
        <w:tc>
          <w:tcPr>
            <w:tcW w:w="1692" w:type="pct"/>
            <w:vAlign w:val="center"/>
          </w:tcPr>
          <w:p w:rsidR="00FB2230" w:rsidRDefault="00FB2230">
            <w:pPr>
              <w:widowControl/>
              <w:jc w:val="center"/>
              <w:rPr>
                <w:rFonts w:ascii="方正仿宋_GBK" w:eastAsia="方正仿宋_GBK" w:hAnsi="方正仿宋_GBK" w:cs="方正仿宋_GBK"/>
                <w:sz w:val="24"/>
              </w:rPr>
            </w:pPr>
          </w:p>
        </w:tc>
      </w:tr>
      <w:tr w:rsidR="00FB2230">
        <w:trPr>
          <w:trHeight w:val="23"/>
        </w:trPr>
        <w:tc>
          <w:tcPr>
            <w:tcW w:w="1986" w:type="pct"/>
            <w:vAlign w:val="center"/>
          </w:tcPr>
          <w:p w:rsidR="00FB2230" w:rsidRDefault="00643E1F">
            <w:pPr>
              <w:widowControl/>
              <w:jc w:val="left"/>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总计</w:t>
            </w:r>
          </w:p>
        </w:tc>
        <w:tc>
          <w:tcPr>
            <w:tcW w:w="1322" w:type="pct"/>
            <w:vAlign w:val="center"/>
          </w:tcPr>
          <w:p w:rsidR="00FB2230" w:rsidRDefault="00FB2230">
            <w:pPr>
              <w:widowControl/>
              <w:jc w:val="center"/>
              <w:rPr>
                <w:rFonts w:ascii="方正仿宋_GBK" w:eastAsia="方正仿宋_GBK" w:hAnsi="方正仿宋_GBK" w:cs="方正仿宋_GBK"/>
                <w:sz w:val="24"/>
              </w:rPr>
            </w:pPr>
          </w:p>
        </w:tc>
        <w:tc>
          <w:tcPr>
            <w:tcW w:w="1692" w:type="pct"/>
            <w:vAlign w:val="center"/>
          </w:tcPr>
          <w:p w:rsidR="00FB2230" w:rsidRDefault="00643E1F">
            <w:pPr>
              <w:widowControl/>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100%</w:t>
            </w:r>
          </w:p>
        </w:tc>
      </w:tr>
    </w:tbl>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（二）项目总经费支出预算</w:t>
      </w:r>
    </w:p>
    <w:tbl>
      <w:tblPr>
        <w:tblW w:w="57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21"/>
        <w:gridCol w:w="1214"/>
        <w:gridCol w:w="1214"/>
        <w:gridCol w:w="1214"/>
        <w:gridCol w:w="1559"/>
      </w:tblGrid>
      <w:tr w:rsidR="00FB2230">
        <w:trPr>
          <w:trHeight w:val="301"/>
          <w:jc w:val="center"/>
        </w:trPr>
        <w:tc>
          <w:tcPr>
            <w:tcW w:w="4626" w:type="dxa"/>
            <w:vMerge w:val="restart"/>
            <w:vAlign w:val="center"/>
          </w:tcPr>
          <w:p w:rsidR="00FB2230" w:rsidRDefault="00643E1F">
            <w:pPr>
              <w:jc w:val="center"/>
              <w:rPr>
                <w:rFonts w:ascii="方正仿宋_GBK" w:eastAsia="方正仿宋_GBK" w:hAnsi="方正仿宋_GBK" w:cs="方正仿宋_GBK"/>
                <w:b/>
                <w:szCs w:val="21"/>
              </w:rPr>
            </w:pPr>
            <w:r>
              <w:rPr>
                <w:rFonts w:ascii="方正仿宋_GBK" w:eastAsia="方正仿宋_GBK" w:hAnsi="方正仿宋_GBK" w:cs="方正仿宋_GBK" w:hint="eastAsia"/>
                <w:b/>
                <w:kern w:val="0"/>
                <w:szCs w:val="21"/>
              </w:rPr>
              <w:t>经费支出科目</w:t>
            </w:r>
          </w:p>
        </w:tc>
        <w:tc>
          <w:tcPr>
            <w:tcW w:w="2430" w:type="dxa"/>
            <w:gridSpan w:val="2"/>
            <w:vAlign w:val="center"/>
          </w:tcPr>
          <w:p w:rsidR="00FB2230" w:rsidRDefault="00643E1F">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项目总经费支出</w:t>
            </w:r>
          </w:p>
        </w:tc>
        <w:tc>
          <w:tcPr>
            <w:tcW w:w="2775" w:type="dxa"/>
            <w:gridSpan w:val="2"/>
            <w:vAlign w:val="center"/>
          </w:tcPr>
          <w:p w:rsidR="00FB2230" w:rsidRDefault="00643E1F">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其中：</w:t>
            </w:r>
          </w:p>
          <w:p w:rsidR="00FB2230" w:rsidRDefault="00643E1F">
            <w:pPr>
              <w:widowControl/>
              <w:jc w:val="center"/>
              <w:rPr>
                <w:rFonts w:ascii="方正仿宋_GBK" w:eastAsia="方正仿宋_GBK" w:hAnsi="方正仿宋_GBK" w:cs="方正仿宋_GBK"/>
                <w:b/>
                <w:kern w:val="0"/>
                <w:szCs w:val="21"/>
              </w:rPr>
            </w:pPr>
            <w:r>
              <w:rPr>
                <w:rFonts w:ascii="方正仿宋_GBK" w:eastAsia="方正仿宋_GBK" w:hAnsi="方正仿宋_GBK" w:cs="方正仿宋_GBK" w:hint="eastAsia"/>
                <w:b/>
                <w:kern w:val="0"/>
                <w:szCs w:val="21"/>
              </w:rPr>
              <w:t>从省财政科技专项资金支出</w:t>
            </w:r>
          </w:p>
        </w:tc>
      </w:tr>
      <w:tr w:rsidR="00FB2230">
        <w:trPr>
          <w:trHeight w:val="301"/>
          <w:jc w:val="center"/>
        </w:trPr>
        <w:tc>
          <w:tcPr>
            <w:tcW w:w="4626" w:type="dxa"/>
            <w:vMerge/>
            <w:vAlign w:val="center"/>
          </w:tcPr>
          <w:p w:rsidR="00FB2230" w:rsidRDefault="00FB2230">
            <w:pPr>
              <w:widowControl/>
              <w:jc w:val="center"/>
              <w:rPr>
                <w:rFonts w:ascii="方正仿宋_GBK" w:eastAsia="方正仿宋_GBK" w:hAnsi="方正仿宋_GBK" w:cs="方正仿宋_GBK"/>
                <w:szCs w:val="21"/>
              </w:rPr>
            </w:pPr>
          </w:p>
        </w:tc>
        <w:tc>
          <w:tcPr>
            <w:tcW w:w="1215" w:type="dxa"/>
            <w:vAlign w:val="center"/>
          </w:tcPr>
          <w:p w:rsidR="00FB2230" w:rsidRDefault="00643E1F">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支出预算（万元）</w:t>
            </w:r>
          </w:p>
        </w:tc>
        <w:tc>
          <w:tcPr>
            <w:tcW w:w="1215" w:type="dxa"/>
            <w:vAlign w:val="center"/>
          </w:tcPr>
          <w:p w:rsidR="00FB2230" w:rsidRDefault="00643E1F">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占总额的比重（</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w:t>
            </w:r>
          </w:p>
        </w:tc>
        <w:tc>
          <w:tcPr>
            <w:tcW w:w="1215" w:type="dxa"/>
            <w:vAlign w:val="center"/>
          </w:tcPr>
          <w:p w:rsidR="00FB2230" w:rsidRDefault="00643E1F">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支出预算（万元）</w:t>
            </w:r>
          </w:p>
        </w:tc>
        <w:tc>
          <w:tcPr>
            <w:tcW w:w="1560" w:type="dxa"/>
            <w:vAlign w:val="center"/>
          </w:tcPr>
          <w:p w:rsidR="00FB2230" w:rsidRDefault="00643E1F">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占财政资金总额的比重（</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w:t>
            </w:r>
          </w:p>
        </w:tc>
      </w:tr>
      <w:tr w:rsidR="00FB2230">
        <w:trPr>
          <w:trHeight w:val="301"/>
          <w:jc w:val="center"/>
        </w:trPr>
        <w:tc>
          <w:tcPr>
            <w:tcW w:w="4626" w:type="dxa"/>
            <w:vAlign w:val="center"/>
          </w:tcPr>
          <w:p w:rsidR="00FB2230" w:rsidRDefault="00643E1F">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b/>
                <w:bCs/>
                <w:szCs w:val="21"/>
              </w:rPr>
              <w:t>一、直接费用</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（一）</w:t>
            </w:r>
            <w:r>
              <w:rPr>
                <w:rFonts w:ascii="方正仿宋_GBK" w:eastAsia="方正仿宋_GBK" w:hAnsi="方正仿宋_GBK" w:cs="方正仿宋_GBK" w:hint="eastAsia"/>
                <w:kern w:val="0"/>
                <w:szCs w:val="21"/>
              </w:rPr>
              <w:t>设备费</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ind w:firstLineChars="250" w:firstLine="52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其中：设备购置费</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（二）业务费</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（三）劳务费</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b/>
                <w:bCs/>
                <w:szCs w:val="21"/>
              </w:rPr>
              <w:t>二、间接费用</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301"/>
          <w:jc w:val="center"/>
        </w:trPr>
        <w:tc>
          <w:tcPr>
            <w:tcW w:w="4626" w:type="dxa"/>
            <w:vAlign w:val="center"/>
          </w:tcPr>
          <w:p w:rsidR="00FB2230" w:rsidRDefault="00643E1F">
            <w:pPr>
              <w:widowControl/>
              <w:jc w:val="center"/>
              <w:rPr>
                <w:rFonts w:ascii="方正仿宋_GBK" w:eastAsia="方正仿宋_GBK" w:hAnsi="方正仿宋_GBK" w:cs="方正仿宋_GBK"/>
                <w:szCs w:val="21"/>
              </w:rPr>
            </w:pPr>
            <w:r>
              <w:rPr>
                <w:rFonts w:ascii="方正仿宋_GBK" w:eastAsia="方正仿宋_GBK" w:hAnsi="方正仿宋_GBK" w:cs="方正仿宋_GBK" w:hint="eastAsia"/>
                <w:b/>
                <w:bCs/>
                <w:kern w:val="0"/>
                <w:szCs w:val="21"/>
              </w:rPr>
              <w:t>总计</w:t>
            </w: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215" w:type="dxa"/>
            <w:vAlign w:val="center"/>
          </w:tcPr>
          <w:p w:rsidR="00FB2230" w:rsidRDefault="00FB2230">
            <w:pPr>
              <w:widowControl/>
              <w:jc w:val="center"/>
              <w:rPr>
                <w:rFonts w:ascii="方正仿宋_GBK" w:eastAsia="方正仿宋_GBK" w:hAnsi="方正仿宋_GBK" w:cs="方正仿宋_GBK"/>
                <w:kern w:val="0"/>
                <w:szCs w:val="21"/>
              </w:rPr>
            </w:pPr>
          </w:p>
        </w:tc>
        <w:tc>
          <w:tcPr>
            <w:tcW w:w="1560" w:type="dxa"/>
            <w:vAlign w:val="center"/>
          </w:tcPr>
          <w:p w:rsidR="00FB2230" w:rsidRDefault="00FB2230">
            <w:pPr>
              <w:widowControl/>
              <w:jc w:val="center"/>
              <w:rPr>
                <w:rFonts w:ascii="方正仿宋_GBK" w:eastAsia="方正仿宋_GBK" w:hAnsi="方正仿宋_GBK" w:cs="方正仿宋_GBK"/>
                <w:kern w:val="0"/>
                <w:szCs w:val="21"/>
              </w:rPr>
            </w:pPr>
          </w:p>
        </w:tc>
      </w:tr>
      <w:tr w:rsidR="00FB2230">
        <w:trPr>
          <w:trHeight w:val="90"/>
          <w:jc w:val="center"/>
        </w:trPr>
        <w:tc>
          <w:tcPr>
            <w:tcW w:w="9831" w:type="dxa"/>
            <w:gridSpan w:val="5"/>
            <w:vAlign w:val="center"/>
          </w:tcPr>
          <w:p w:rsidR="00FB2230" w:rsidRDefault="00643E1F">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省财政科技专项资金支出须按以下要求（对自筹资金支出不设要求）：</w:t>
            </w:r>
          </w:p>
          <w:p w:rsidR="00FB2230" w:rsidRDefault="00643E1F">
            <w:pPr>
              <w:widowControl/>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1.</w:t>
            </w:r>
            <w:r>
              <w:rPr>
                <w:rFonts w:ascii="方正仿宋_GBK" w:eastAsia="方正仿宋_GBK" w:hAnsi="方正仿宋_GBK" w:cs="方正仿宋_GBK" w:hint="eastAsia"/>
                <w:szCs w:val="21"/>
              </w:rPr>
              <w:t>严格控制设备购置，鼓励开放共享、自主研制、租赁专用仪器设备以及对现有仪器设备进行升级改造。</w:t>
            </w:r>
          </w:p>
          <w:p w:rsidR="00FB2230" w:rsidRDefault="00643E1F">
            <w:pPr>
              <w:widowControl/>
              <w:jc w:val="left"/>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绩效支出在间接费用中无比例限制，承担单位在统筹安排间接费用时，要处理好合理分摊间接成本和对科研人员激励的关系，绩效支出安排与科研人员在课题工作中的实际贡献性挂钩。</w:t>
            </w:r>
          </w:p>
        </w:tc>
      </w:tr>
    </w:tbl>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bCs/>
          <w:sz w:val="24"/>
        </w:rPr>
        <w:lastRenderedPageBreak/>
        <w:t>（三）设备</w:t>
      </w:r>
      <w:r>
        <w:rPr>
          <w:rFonts w:ascii="方正仿宋_GBK" w:eastAsia="方正仿宋_GBK" w:hAnsi="方正仿宋_GBK" w:cs="方正仿宋_GBK" w:hint="eastAsia"/>
          <w:b/>
          <w:sz w:val="24"/>
        </w:rPr>
        <w:t>添置经费预算（单价</w:t>
      </w:r>
      <w:r>
        <w:rPr>
          <w:rFonts w:ascii="方正仿宋_GBK" w:eastAsia="方正仿宋_GBK" w:hAnsi="方正仿宋_GBK" w:cs="方正仿宋_GBK" w:hint="eastAsia"/>
          <w:b/>
          <w:sz w:val="24"/>
        </w:rPr>
        <w:t>50</w:t>
      </w:r>
      <w:r>
        <w:rPr>
          <w:rFonts w:ascii="方正仿宋_GBK" w:eastAsia="方正仿宋_GBK" w:hAnsi="方正仿宋_GBK" w:cs="方正仿宋_GBK" w:hint="eastAsia"/>
          <w:b/>
          <w:sz w:val="24"/>
        </w:rPr>
        <w:t>万元以上的设备需填写；省拨经费购买的设备需注明）：</w:t>
      </w:r>
    </w:p>
    <w:p w:rsidR="00FB2230" w:rsidRDefault="00643E1F">
      <w:pPr>
        <w:rPr>
          <w:rFonts w:ascii="方正仿宋_GBK" w:eastAsia="方正仿宋_GBK" w:hAnsi="方正仿宋_GBK" w:cs="方正仿宋_GBK"/>
          <w:sz w:val="24"/>
        </w:rPr>
      </w:pPr>
      <w:r>
        <w:rPr>
          <w:rFonts w:hint="eastAsia"/>
          <w:sz w:val="24"/>
        </w:rPr>
        <w:t xml:space="preserve">                                                   </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单位：万元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927"/>
        <w:gridCol w:w="1426"/>
        <w:gridCol w:w="897"/>
        <w:gridCol w:w="824"/>
        <w:gridCol w:w="1603"/>
        <w:gridCol w:w="1653"/>
        <w:gridCol w:w="735"/>
      </w:tblGrid>
      <w:tr w:rsidR="00FB2230">
        <w:trPr>
          <w:cantSplit/>
          <w:jc w:val="center"/>
        </w:trPr>
        <w:tc>
          <w:tcPr>
            <w:tcW w:w="1346" w:type="dxa"/>
            <w:vMerge w:val="restart"/>
            <w:vAlign w:val="center"/>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设备名称</w:t>
            </w:r>
          </w:p>
        </w:tc>
        <w:tc>
          <w:tcPr>
            <w:tcW w:w="927" w:type="dxa"/>
            <w:vMerge w:val="restart"/>
            <w:vAlign w:val="center"/>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型号</w:t>
            </w:r>
          </w:p>
        </w:tc>
        <w:tc>
          <w:tcPr>
            <w:tcW w:w="1426" w:type="dxa"/>
            <w:vMerge w:val="restart"/>
            <w:vAlign w:val="center"/>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用途</w:t>
            </w:r>
          </w:p>
        </w:tc>
        <w:tc>
          <w:tcPr>
            <w:tcW w:w="3324" w:type="dxa"/>
            <w:gridSpan w:val="3"/>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添置方式</w:t>
            </w:r>
          </w:p>
        </w:tc>
        <w:tc>
          <w:tcPr>
            <w:tcW w:w="1653" w:type="dxa"/>
            <w:vMerge w:val="restart"/>
            <w:vAlign w:val="center"/>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经费概算</w:t>
            </w:r>
          </w:p>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（万元）</w:t>
            </w:r>
          </w:p>
        </w:tc>
        <w:tc>
          <w:tcPr>
            <w:tcW w:w="735" w:type="dxa"/>
            <w:vMerge w:val="restart"/>
            <w:vAlign w:val="center"/>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备注</w:t>
            </w:r>
          </w:p>
        </w:tc>
      </w:tr>
      <w:tr w:rsidR="00FB2230">
        <w:trPr>
          <w:cantSplit/>
          <w:jc w:val="center"/>
        </w:trPr>
        <w:tc>
          <w:tcPr>
            <w:tcW w:w="1346" w:type="dxa"/>
            <w:vMerge/>
          </w:tcPr>
          <w:p w:rsidR="00FB2230" w:rsidRDefault="00FB2230">
            <w:pPr>
              <w:spacing w:line="400" w:lineRule="exact"/>
              <w:jc w:val="center"/>
              <w:rPr>
                <w:rFonts w:ascii="方正仿宋_GBK" w:eastAsia="方正仿宋_GBK" w:hAnsi="方正仿宋_GBK" w:cs="方正仿宋_GBK"/>
                <w:bCs/>
                <w:szCs w:val="21"/>
              </w:rPr>
            </w:pPr>
          </w:p>
        </w:tc>
        <w:tc>
          <w:tcPr>
            <w:tcW w:w="927" w:type="dxa"/>
            <w:vMerge/>
          </w:tcPr>
          <w:p w:rsidR="00FB2230" w:rsidRDefault="00FB2230">
            <w:pPr>
              <w:spacing w:line="400" w:lineRule="exact"/>
              <w:jc w:val="center"/>
              <w:rPr>
                <w:rFonts w:ascii="方正仿宋_GBK" w:eastAsia="方正仿宋_GBK" w:hAnsi="方正仿宋_GBK" w:cs="方正仿宋_GBK"/>
                <w:bCs/>
                <w:szCs w:val="21"/>
              </w:rPr>
            </w:pPr>
          </w:p>
        </w:tc>
        <w:tc>
          <w:tcPr>
            <w:tcW w:w="1426" w:type="dxa"/>
            <w:vMerge/>
          </w:tcPr>
          <w:p w:rsidR="00FB2230" w:rsidRDefault="00FB2230">
            <w:pPr>
              <w:spacing w:line="400" w:lineRule="exact"/>
              <w:jc w:val="center"/>
              <w:rPr>
                <w:rFonts w:ascii="方正仿宋_GBK" w:eastAsia="方正仿宋_GBK" w:hAnsi="方正仿宋_GBK" w:cs="方正仿宋_GBK"/>
                <w:bCs/>
                <w:szCs w:val="21"/>
              </w:rPr>
            </w:pPr>
          </w:p>
        </w:tc>
        <w:tc>
          <w:tcPr>
            <w:tcW w:w="897" w:type="dxa"/>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设备购置</w:t>
            </w:r>
          </w:p>
        </w:tc>
        <w:tc>
          <w:tcPr>
            <w:tcW w:w="824" w:type="dxa"/>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设备试制</w:t>
            </w:r>
          </w:p>
        </w:tc>
        <w:tc>
          <w:tcPr>
            <w:tcW w:w="1603" w:type="dxa"/>
          </w:tcPr>
          <w:p w:rsidR="00FB2230" w:rsidRDefault="00643E1F">
            <w:pPr>
              <w:spacing w:line="400" w:lineRule="exact"/>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设备改造与租赁</w:t>
            </w:r>
          </w:p>
        </w:tc>
        <w:tc>
          <w:tcPr>
            <w:tcW w:w="1653" w:type="dxa"/>
            <w:vMerge/>
          </w:tcPr>
          <w:p w:rsidR="00FB2230" w:rsidRDefault="00FB2230">
            <w:pPr>
              <w:spacing w:line="400" w:lineRule="exact"/>
              <w:jc w:val="center"/>
              <w:rPr>
                <w:rFonts w:ascii="方正仿宋_GBK" w:eastAsia="方正仿宋_GBK" w:hAnsi="方正仿宋_GBK" w:cs="方正仿宋_GBK"/>
                <w:bCs/>
                <w:szCs w:val="21"/>
              </w:rPr>
            </w:pPr>
          </w:p>
        </w:tc>
        <w:tc>
          <w:tcPr>
            <w:tcW w:w="735" w:type="dxa"/>
            <w:vMerge/>
          </w:tcPr>
          <w:p w:rsidR="00FB2230" w:rsidRDefault="00FB2230">
            <w:pPr>
              <w:spacing w:line="400" w:lineRule="exact"/>
              <w:jc w:val="center"/>
              <w:rPr>
                <w:rFonts w:ascii="方正仿宋_GBK" w:eastAsia="方正仿宋_GBK" w:hAnsi="方正仿宋_GBK" w:cs="方正仿宋_GBK"/>
                <w:bCs/>
                <w:szCs w:val="21"/>
              </w:rPr>
            </w:pPr>
          </w:p>
        </w:tc>
      </w:tr>
      <w:tr w:rsidR="00FB2230">
        <w:trPr>
          <w:trHeight w:val="439"/>
          <w:jc w:val="center"/>
        </w:trPr>
        <w:tc>
          <w:tcPr>
            <w:tcW w:w="1346" w:type="dxa"/>
          </w:tcPr>
          <w:p w:rsidR="00FB2230" w:rsidRDefault="00FB2230">
            <w:pPr>
              <w:spacing w:line="400" w:lineRule="exact"/>
              <w:jc w:val="center"/>
              <w:rPr>
                <w:rFonts w:ascii="方正仿宋_GBK" w:eastAsia="方正仿宋_GBK" w:hAnsi="方正仿宋_GBK" w:cs="方正仿宋_GBK"/>
                <w:bCs/>
                <w:szCs w:val="21"/>
              </w:rPr>
            </w:pPr>
          </w:p>
        </w:tc>
        <w:tc>
          <w:tcPr>
            <w:tcW w:w="927" w:type="dxa"/>
          </w:tcPr>
          <w:p w:rsidR="00FB2230" w:rsidRDefault="00FB2230">
            <w:pPr>
              <w:spacing w:line="400" w:lineRule="exact"/>
              <w:jc w:val="center"/>
              <w:rPr>
                <w:rFonts w:ascii="方正仿宋_GBK" w:eastAsia="方正仿宋_GBK" w:hAnsi="方正仿宋_GBK" w:cs="方正仿宋_GBK"/>
                <w:bCs/>
                <w:szCs w:val="21"/>
              </w:rPr>
            </w:pPr>
          </w:p>
        </w:tc>
        <w:tc>
          <w:tcPr>
            <w:tcW w:w="1426" w:type="dxa"/>
          </w:tcPr>
          <w:p w:rsidR="00FB2230" w:rsidRDefault="00FB2230">
            <w:pPr>
              <w:spacing w:line="400" w:lineRule="exact"/>
              <w:jc w:val="center"/>
              <w:rPr>
                <w:rFonts w:ascii="方正仿宋_GBK" w:eastAsia="方正仿宋_GBK" w:hAnsi="方正仿宋_GBK" w:cs="方正仿宋_GBK"/>
                <w:bCs/>
                <w:szCs w:val="21"/>
              </w:rPr>
            </w:pPr>
          </w:p>
        </w:tc>
        <w:tc>
          <w:tcPr>
            <w:tcW w:w="3324" w:type="dxa"/>
            <w:gridSpan w:val="3"/>
          </w:tcPr>
          <w:p w:rsidR="00FB2230" w:rsidRDefault="00FB2230">
            <w:pPr>
              <w:spacing w:line="400" w:lineRule="exact"/>
              <w:jc w:val="center"/>
              <w:rPr>
                <w:rFonts w:ascii="方正仿宋_GBK" w:eastAsia="方正仿宋_GBK" w:hAnsi="方正仿宋_GBK" w:cs="方正仿宋_GBK"/>
                <w:bCs/>
                <w:szCs w:val="21"/>
              </w:rPr>
            </w:pPr>
          </w:p>
        </w:tc>
        <w:tc>
          <w:tcPr>
            <w:tcW w:w="1653" w:type="dxa"/>
          </w:tcPr>
          <w:p w:rsidR="00FB2230" w:rsidRDefault="00FB2230">
            <w:pPr>
              <w:spacing w:line="400" w:lineRule="exact"/>
              <w:jc w:val="center"/>
              <w:rPr>
                <w:rFonts w:ascii="方正仿宋_GBK" w:eastAsia="方正仿宋_GBK" w:hAnsi="方正仿宋_GBK" w:cs="方正仿宋_GBK"/>
                <w:bCs/>
                <w:szCs w:val="21"/>
              </w:rPr>
            </w:pPr>
          </w:p>
        </w:tc>
        <w:tc>
          <w:tcPr>
            <w:tcW w:w="735" w:type="dxa"/>
          </w:tcPr>
          <w:p w:rsidR="00FB2230" w:rsidRDefault="00FB2230">
            <w:pPr>
              <w:spacing w:line="400" w:lineRule="exact"/>
              <w:jc w:val="center"/>
              <w:rPr>
                <w:rFonts w:ascii="方正仿宋_GBK" w:eastAsia="方正仿宋_GBK" w:hAnsi="方正仿宋_GBK" w:cs="方正仿宋_GBK"/>
                <w:bCs/>
                <w:szCs w:val="21"/>
              </w:rPr>
            </w:pPr>
          </w:p>
        </w:tc>
      </w:tr>
      <w:tr w:rsidR="00FB2230">
        <w:trPr>
          <w:trHeight w:val="402"/>
          <w:jc w:val="center"/>
        </w:trPr>
        <w:tc>
          <w:tcPr>
            <w:tcW w:w="1346" w:type="dxa"/>
          </w:tcPr>
          <w:p w:rsidR="00FB2230" w:rsidRDefault="00FB2230">
            <w:pPr>
              <w:rPr>
                <w:rFonts w:ascii="方正仿宋_GBK" w:eastAsia="方正仿宋_GBK" w:hAnsi="方正仿宋_GBK" w:cs="方正仿宋_GBK"/>
                <w:bCs/>
                <w:szCs w:val="21"/>
              </w:rPr>
            </w:pPr>
          </w:p>
        </w:tc>
        <w:tc>
          <w:tcPr>
            <w:tcW w:w="927" w:type="dxa"/>
          </w:tcPr>
          <w:p w:rsidR="00FB2230" w:rsidRDefault="00FB2230">
            <w:pPr>
              <w:rPr>
                <w:rFonts w:ascii="方正仿宋_GBK" w:eastAsia="方正仿宋_GBK" w:hAnsi="方正仿宋_GBK" w:cs="方正仿宋_GBK"/>
                <w:bCs/>
                <w:szCs w:val="21"/>
              </w:rPr>
            </w:pPr>
          </w:p>
        </w:tc>
        <w:tc>
          <w:tcPr>
            <w:tcW w:w="1426" w:type="dxa"/>
          </w:tcPr>
          <w:p w:rsidR="00FB2230" w:rsidRDefault="00FB2230">
            <w:pPr>
              <w:rPr>
                <w:rFonts w:ascii="方正仿宋_GBK" w:eastAsia="方正仿宋_GBK" w:hAnsi="方正仿宋_GBK" w:cs="方正仿宋_GBK"/>
                <w:bCs/>
                <w:szCs w:val="21"/>
              </w:rPr>
            </w:pPr>
          </w:p>
        </w:tc>
        <w:tc>
          <w:tcPr>
            <w:tcW w:w="3324" w:type="dxa"/>
            <w:gridSpan w:val="3"/>
          </w:tcPr>
          <w:p w:rsidR="00FB2230" w:rsidRDefault="00FB2230">
            <w:pPr>
              <w:rPr>
                <w:rFonts w:ascii="方正仿宋_GBK" w:eastAsia="方正仿宋_GBK" w:hAnsi="方正仿宋_GBK" w:cs="方正仿宋_GBK"/>
                <w:bCs/>
                <w:szCs w:val="21"/>
              </w:rPr>
            </w:pPr>
          </w:p>
        </w:tc>
        <w:tc>
          <w:tcPr>
            <w:tcW w:w="1653" w:type="dxa"/>
          </w:tcPr>
          <w:p w:rsidR="00FB2230" w:rsidRDefault="00FB2230">
            <w:pPr>
              <w:rPr>
                <w:rFonts w:ascii="方正仿宋_GBK" w:eastAsia="方正仿宋_GBK" w:hAnsi="方正仿宋_GBK" w:cs="方正仿宋_GBK"/>
                <w:bCs/>
                <w:szCs w:val="21"/>
              </w:rPr>
            </w:pPr>
          </w:p>
        </w:tc>
        <w:tc>
          <w:tcPr>
            <w:tcW w:w="735" w:type="dxa"/>
          </w:tcPr>
          <w:p w:rsidR="00FB2230" w:rsidRDefault="00FB2230">
            <w:pPr>
              <w:rPr>
                <w:rFonts w:ascii="方正仿宋_GBK" w:eastAsia="方正仿宋_GBK" w:hAnsi="方正仿宋_GBK" w:cs="方正仿宋_GBK"/>
                <w:bCs/>
                <w:szCs w:val="21"/>
              </w:rPr>
            </w:pPr>
          </w:p>
        </w:tc>
      </w:tr>
      <w:tr w:rsidR="00FB2230">
        <w:trPr>
          <w:cantSplit/>
          <w:trHeight w:val="467"/>
          <w:jc w:val="center"/>
        </w:trPr>
        <w:tc>
          <w:tcPr>
            <w:tcW w:w="7023" w:type="dxa"/>
            <w:gridSpan w:val="6"/>
            <w:vAlign w:val="center"/>
          </w:tcPr>
          <w:p w:rsidR="00FB2230" w:rsidRDefault="00643E1F">
            <w:pPr>
              <w:jc w:val="center"/>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合计</w:t>
            </w:r>
          </w:p>
        </w:tc>
        <w:tc>
          <w:tcPr>
            <w:tcW w:w="1653" w:type="dxa"/>
          </w:tcPr>
          <w:p w:rsidR="00FB2230" w:rsidRDefault="00FB2230">
            <w:pPr>
              <w:rPr>
                <w:rFonts w:ascii="方正仿宋_GBK" w:eastAsia="方正仿宋_GBK" w:hAnsi="方正仿宋_GBK" w:cs="方正仿宋_GBK"/>
                <w:bCs/>
                <w:szCs w:val="21"/>
              </w:rPr>
            </w:pPr>
          </w:p>
        </w:tc>
        <w:tc>
          <w:tcPr>
            <w:tcW w:w="735" w:type="dxa"/>
          </w:tcPr>
          <w:p w:rsidR="00FB2230" w:rsidRDefault="00FB2230">
            <w:pPr>
              <w:rPr>
                <w:rFonts w:ascii="方正仿宋_GBK" w:eastAsia="方正仿宋_GBK" w:hAnsi="方正仿宋_GBK" w:cs="方正仿宋_GBK"/>
                <w:bCs/>
                <w:szCs w:val="21"/>
              </w:rPr>
            </w:pPr>
          </w:p>
        </w:tc>
      </w:tr>
    </w:tbl>
    <w:p w:rsidR="00FB2230" w:rsidRDefault="00643E1F">
      <w:pPr>
        <w:tabs>
          <w:tab w:val="left" w:pos="5096"/>
        </w:tabs>
        <w:adjustRightInd w:val="0"/>
        <w:snapToGrid w:val="0"/>
        <w:spacing w:line="500" w:lineRule="exact"/>
        <w:ind w:firstLineChars="200" w:firstLine="482"/>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（四）测算依据和说明</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省级财政资金</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预算的编制要坚持任务相关性、政策相符性和经济合理性，实事求是编制提出课题预算。填报时，直接费用应按设备费</w:t>
      </w:r>
      <w:r>
        <w:rPr>
          <w:rFonts w:ascii="方正仿宋_GBK" w:eastAsia="方正仿宋_GBK" w:hAnsi="方正仿宋_GBK" w:cs="方正仿宋_GBK" w:hint="eastAsia"/>
          <w:sz w:val="24"/>
        </w:rPr>
        <w:t> </w:t>
      </w:r>
      <w:r>
        <w:rPr>
          <w:rFonts w:ascii="方正仿宋_GBK" w:eastAsia="方正仿宋_GBK" w:hAnsi="方正仿宋_GBK" w:cs="方正仿宋_GBK" w:hint="eastAsia"/>
          <w:sz w:val="24"/>
        </w:rPr>
        <w:t>、业务费</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、劳务费三个类别填报，每个类别结合科研任务按支出用途进行说明。除</w:t>
      </w:r>
      <w:r>
        <w:rPr>
          <w:rFonts w:ascii="方正仿宋_GBK" w:eastAsia="方正仿宋_GBK" w:hAnsi="方正仿宋_GBK" w:cs="方正仿宋_GBK" w:hint="eastAsia"/>
          <w:sz w:val="24"/>
        </w:rPr>
        <w:t>50</w:t>
      </w:r>
      <w:r>
        <w:rPr>
          <w:rFonts w:ascii="方正仿宋_GBK" w:eastAsia="方正仿宋_GBK" w:hAnsi="方正仿宋_GBK" w:cs="方正仿宋_GBK" w:hint="eastAsia"/>
          <w:sz w:val="24"/>
        </w:rPr>
        <w:t>万元以上的设备外，其他费用只提供基本测算说明，不需要提供明细预算。</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）设备费（是指项目实施过程中购置或试制专用仪器设备，对现有仪器设备进行升级改造，以及租赁外单位仪器设备而发生的费用等。计算类仪器设备和软件工具可在设备费科目编列。填报时，</w:t>
      </w:r>
      <w:r>
        <w:rPr>
          <w:rFonts w:ascii="方正仿宋_GBK" w:eastAsia="方正仿宋_GBK" w:hAnsi="方正仿宋_GBK" w:cs="方正仿宋_GBK" w:hint="eastAsia"/>
          <w:sz w:val="24"/>
        </w:rPr>
        <w:t>50</w:t>
      </w:r>
      <w:r>
        <w:rPr>
          <w:rFonts w:ascii="方正仿宋_GBK" w:eastAsia="方正仿宋_GBK" w:hAnsi="方正仿宋_GBK" w:cs="方正仿宋_GBK" w:hint="eastAsia"/>
          <w:sz w:val="24"/>
        </w:rPr>
        <w:t>万元以上的设备详细说明，</w:t>
      </w:r>
      <w:r>
        <w:rPr>
          <w:rFonts w:ascii="方正仿宋_GBK" w:eastAsia="方正仿宋_GBK" w:hAnsi="方正仿宋_GBK" w:cs="方正仿宋_GBK" w:hint="eastAsia"/>
          <w:sz w:val="24"/>
        </w:rPr>
        <w:t>50</w:t>
      </w:r>
      <w:r>
        <w:rPr>
          <w:rFonts w:ascii="方正仿宋_GBK" w:eastAsia="方正仿宋_GBK" w:hAnsi="方正仿宋_GBK" w:cs="方正仿宋_GBK" w:hint="eastAsia"/>
          <w:sz w:val="24"/>
        </w:rPr>
        <w:t>万元以下的设备费用分类说明）</w:t>
      </w:r>
      <w:r>
        <w:rPr>
          <w:rFonts w:ascii="方正仿宋_GBK" w:eastAsia="方正仿宋_GBK" w:hAnsi="方正仿宋_GBK" w:cs="方正仿宋_GBK" w:hint="eastAsia"/>
          <w:sz w:val="24"/>
        </w:rPr>
        <w:t>  </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r>
        <w:rPr>
          <w:rFonts w:ascii="方正仿宋_GBK" w:eastAsia="方正仿宋_GBK" w:hAnsi="方正仿宋_GBK" w:cs="方正仿宋_GBK" w:hint="eastAsia"/>
          <w:sz w:val="24"/>
        </w:rPr>
        <w:t xml:space="preserve"> </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）劳务费（是指在项目实施过</w:t>
      </w:r>
      <w:r>
        <w:rPr>
          <w:rFonts w:ascii="方正仿宋_GBK" w:eastAsia="方正仿宋_GBK" w:hAnsi="方正仿宋_GBK" w:cs="方正仿宋_GBK" w:hint="eastAsia"/>
          <w:sz w:val="24"/>
        </w:rPr>
        <w:t>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其他来源资金</w:t>
      </w:r>
    </w:p>
    <w:p w:rsidR="00FB2230" w:rsidRDefault="00643E1F">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对其他来源资金主要用途、支出预算做简要说明。</w:t>
      </w:r>
    </w:p>
    <w:p w:rsidR="00FB2230" w:rsidRDefault="00643E1F" w:rsidP="000E4D44">
      <w:pPr>
        <w:tabs>
          <w:tab w:val="left" w:pos="5096"/>
        </w:tabs>
        <w:adjustRightInd w:val="0"/>
        <w:snapToGrid w:val="0"/>
        <w:spacing w:beforeLines="50" w:before="156" w:line="500" w:lineRule="exact"/>
        <w:ind w:firstLineChars="200" w:firstLine="560"/>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六、项目现有基础</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现有工作基础（申报单位及合作单位在所申报项目相关研究方面的工作基础和取得的主要研究成果，包括近五年承担的与所申报项目直接相关的省部级项目、课题情况）。</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研发团队（包括研发队伍的规模和结构；项目负责人情况特</w:t>
      </w:r>
      <w:r>
        <w:rPr>
          <w:rFonts w:ascii="方正仿宋_GBK" w:eastAsia="方正仿宋_GBK" w:hAnsi="方正仿宋_GBK" w:cs="方正仿宋_GBK" w:hint="eastAsia"/>
          <w:sz w:val="24"/>
        </w:rPr>
        <w:t>别是近五年来承担的与本项目相关的省部级项目、课题及取得的有关成果情况）。</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现有工作条件（申报单位及合作单位可提供的必要的软硬件基础条件，包括实验平台和大型仪器设备、以及省部级以上科技创新基地或平台参与情况等）。</w:t>
      </w:r>
      <w:r>
        <w:rPr>
          <w:rFonts w:ascii="方正仿宋_GBK" w:eastAsia="方正仿宋_GBK" w:hAnsi="方正仿宋_GBK" w:cs="方正仿宋_GBK" w:hint="eastAsia"/>
          <w:sz w:val="24"/>
        </w:rPr>
        <w:t xml:space="preserve"> </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．合作基础（如有合作单位，</w:t>
      </w:r>
      <w:r>
        <w:rPr>
          <w:rFonts w:ascii="方正仿宋_GBK" w:eastAsia="方正仿宋_GBK" w:hAnsi="方正仿宋_GBK" w:cs="方正仿宋_GBK" w:hint="eastAsia"/>
          <w:color w:val="000000"/>
          <w:kern w:val="0"/>
          <w:sz w:val="24"/>
        </w:rPr>
        <w:t>指出合作各方是否有着良好的合作互信与合作渠道，针对本项目，是否已开展了富有成效的合作与交流，具有稳定的合作环境、合作条件与交流机制等</w:t>
      </w:r>
      <w:r>
        <w:rPr>
          <w:rFonts w:ascii="方正仿宋_GBK" w:eastAsia="方正仿宋_GBK" w:hAnsi="方正仿宋_GBK" w:cs="方正仿宋_GBK" w:hint="eastAsia"/>
          <w:sz w:val="24"/>
        </w:rPr>
        <w:t>）。</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bookmarkStart w:id="9" w:name="_Toc330884536"/>
      <w:bookmarkStart w:id="10" w:name="_Toc330887055"/>
      <w:r>
        <w:rPr>
          <w:rFonts w:ascii="黑体" w:eastAsia="黑体" w:hAnsi="黑体" w:cs="黑体" w:hint="eastAsia"/>
          <w:bCs/>
          <w:sz w:val="28"/>
          <w:szCs w:val="28"/>
        </w:rPr>
        <w:t>七、项目组织实施、保障措施及风险分析</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项目内部组织管理方式、协调机制。</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项目实施的政策、组织和资源支撑条件。</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知识产</w:t>
      </w:r>
      <w:r>
        <w:rPr>
          <w:rFonts w:ascii="方正仿宋_GBK" w:eastAsia="方正仿宋_GBK" w:hAnsi="方正仿宋_GBK" w:cs="方正仿宋_GBK" w:hint="eastAsia"/>
          <w:sz w:val="24"/>
        </w:rPr>
        <w:t>权对策、成果管理及合作权益分配。</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rPr>
        <w:t>风险分析及对策。从技术风险、市场风险、政策风险等方面分析可能面临的风险并提出对策。</w:t>
      </w:r>
    </w:p>
    <w:p w:rsidR="00FB2230" w:rsidRDefault="00643E1F">
      <w:pPr>
        <w:spacing w:line="5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5.</w:t>
      </w:r>
      <w:r>
        <w:rPr>
          <w:rFonts w:ascii="方正仿宋_GBK" w:eastAsia="方正仿宋_GBK" w:hAnsi="方正仿宋_GBK" w:cs="方正仿宋_GBK" w:hint="eastAsia"/>
          <w:sz w:val="24"/>
        </w:rPr>
        <w:t>（如为国际合作领域重点研发计划项目）简要说明与外方签订合同协议及意向书、境外许可、资质等名称、签订时间地点、主要内容</w:t>
      </w:r>
      <w:bookmarkStart w:id="11" w:name="_Toc330887057"/>
      <w:bookmarkStart w:id="12" w:name="_Toc330884538"/>
      <w:bookmarkEnd w:id="9"/>
      <w:bookmarkEnd w:id="10"/>
      <w:r>
        <w:rPr>
          <w:rFonts w:ascii="方正仿宋_GBK" w:eastAsia="方正仿宋_GBK" w:hAnsi="方正仿宋_GBK" w:cs="方正仿宋_GBK" w:hint="eastAsia"/>
          <w:sz w:val="24"/>
        </w:rPr>
        <w:t>等。</w:t>
      </w:r>
    </w:p>
    <w:p w:rsidR="00FB2230" w:rsidRDefault="00643E1F" w:rsidP="000E4D44">
      <w:pPr>
        <w:tabs>
          <w:tab w:val="left" w:pos="5096"/>
        </w:tabs>
        <w:adjustRightInd w:val="0"/>
        <w:snapToGrid w:val="0"/>
        <w:spacing w:beforeLines="50" w:before="156"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八、相关附件</w:t>
      </w:r>
      <w:bookmarkEnd w:id="11"/>
      <w:bookmarkEnd w:id="12"/>
    </w:p>
    <w:p w:rsidR="00FB2230" w:rsidRDefault="00643E1F">
      <w:pPr>
        <w:spacing w:line="500" w:lineRule="exact"/>
        <w:ind w:firstLineChars="20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24"/>
        </w:rPr>
        <w:t>申报通知及申报指南中要求提交的材料。</w:t>
      </w:r>
    </w:p>
    <w:p w:rsidR="00FB2230" w:rsidRDefault="00FB2230">
      <w:pPr>
        <w:widowControl/>
        <w:jc w:val="left"/>
        <w:rPr>
          <w:rFonts w:ascii="仿宋" w:eastAsia="仿宋" w:hAnsi="仿宋"/>
          <w:kern w:val="0"/>
          <w:sz w:val="32"/>
          <w:szCs w:val="32"/>
        </w:rPr>
        <w:sectPr w:rsidR="00FB2230">
          <w:footerReference w:type="default" r:id="rId7"/>
          <w:pgSz w:w="11906" w:h="16838"/>
          <w:pgMar w:top="1440" w:right="1800" w:bottom="1440" w:left="1800" w:header="851" w:footer="992" w:gutter="0"/>
          <w:cols w:space="720"/>
          <w:docGrid w:type="lines" w:linePitch="312"/>
        </w:sectPr>
      </w:pPr>
    </w:p>
    <w:p w:rsidR="00FB2230" w:rsidRDefault="00643E1F">
      <w:pPr>
        <w:pStyle w:val="a6"/>
        <w:shd w:val="clear" w:color="auto" w:fill="FFFFFF"/>
        <w:spacing w:before="0" w:beforeAutospacing="0" w:after="0" w:afterAutospacing="0" w:line="560" w:lineRule="exact"/>
        <w:jc w:val="both"/>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FB2230" w:rsidRDefault="00643E1F">
      <w:pPr>
        <w:pStyle w:val="a6"/>
        <w:shd w:val="clear" w:color="auto" w:fill="FFFFFF"/>
        <w:spacing w:before="0" w:beforeAutospacing="0" w:after="0" w:afterAutospacing="0" w:line="560" w:lineRule="exact"/>
        <w:jc w:val="center"/>
        <w:rPr>
          <w:rFonts w:ascii="方正小标宋_GBK" w:eastAsia="方正小标宋_GBK"/>
          <w:sz w:val="36"/>
          <w:szCs w:val="36"/>
        </w:rPr>
      </w:pPr>
      <w:r>
        <w:rPr>
          <w:rFonts w:ascii="方正小标宋_GBK" w:eastAsia="方正小标宋_GBK" w:hAnsi="仿宋" w:hint="eastAsia"/>
          <w:sz w:val="36"/>
          <w:szCs w:val="36"/>
        </w:rPr>
        <w:t>202</w:t>
      </w:r>
      <w:r>
        <w:rPr>
          <w:rFonts w:ascii="方正小标宋_GBK" w:eastAsia="方正小标宋_GBK" w:hAnsi="仿宋" w:hint="eastAsia"/>
          <w:sz w:val="36"/>
          <w:szCs w:val="36"/>
        </w:rPr>
        <w:t>3</w:t>
      </w:r>
      <w:r>
        <w:rPr>
          <w:rFonts w:ascii="方正小标宋_GBK" w:eastAsia="方正小标宋_GBK" w:hAnsi="仿宋" w:hint="eastAsia"/>
          <w:sz w:val="36"/>
          <w:szCs w:val="36"/>
        </w:rPr>
        <w:t>年度湖北省</w:t>
      </w:r>
      <w:r>
        <w:rPr>
          <w:rFonts w:ascii="方正小标宋_GBK" w:eastAsia="方正小标宋_GBK" w:hAnsi="仿宋" w:hint="eastAsia"/>
          <w:sz w:val="36"/>
          <w:szCs w:val="36"/>
        </w:rPr>
        <w:t>国际</w:t>
      </w:r>
      <w:r>
        <w:rPr>
          <w:rFonts w:ascii="方正小标宋_GBK" w:eastAsia="方正小标宋_GBK" w:hAnsi="仿宋" w:hint="eastAsia"/>
          <w:sz w:val="36"/>
          <w:szCs w:val="36"/>
        </w:rPr>
        <w:t>科技</w:t>
      </w:r>
      <w:r>
        <w:rPr>
          <w:rFonts w:ascii="方正小标宋_GBK" w:eastAsia="方正小标宋_GBK" w:hAnsi="仿宋" w:hint="eastAsia"/>
          <w:sz w:val="36"/>
          <w:szCs w:val="36"/>
        </w:rPr>
        <w:t>合作</w:t>
      </w:r>
      <w:r>
        <w:rPr>
          <w:rFonts w:ascii="方正小标宋_GBK" w:eastAsia="方正小标宋_GBK" w:hAnsi="仿宋" w:hint="eastAsia"/>
          <w:sz w:val="36"/>
          <w:szCs w:val="36"/>
        </w:rPr>
        <w:t>推荐申报项目汇总表</w:t>
      </w:r>
      <w:r>
        <w:rPr>
          <w:rFonts w:ascii="方正小标宋_GBK" w:eastAsia="方正小标宋_GBK" w:hAnsi="仿宋" w:hint="eastAsia"/>
          <w:sz w:val="36"/>
          <w:szCs w:val="36"/>
        </w:rPr>
        <w:t>(</w:t>
      </w:r>
      <w:r>
        <w:rPr>
          <w:rFonts w:ascii="方正小标宋_GBK" w:eastAsia="方正小标宋_GBK" w:hAnsi="仿宋" w:hint="eastAsia"/>
          <w:sz w:val="36"/>
          <w:szCs w:val="36"/>
        </w:rPr>
        <w:t>格式</w:t>
      </w:r>
      <w:r>
        <w:rPr>
          <w:rFonts w:ascii="方正小标宋_GBK" w:eastAsia="方正小标宋_GBK" w:hAnsi="仿宋" w:hint="eastAsia"/>
          <w:sz w:val="36"/>
          <w:szCs w:val="36"/>
        </w:rPr>
        <w:t>)</w:t>
      </w:r>
    </w:p>
    <w:p w:rsidR="00FB2230" w:rsidRDefault="00FB2230">
      <w:pPr>
        <w:pStyle w:val="a6"/>
        <w:spacing w:beforeAutospacing="0" w:afterAutospacing="0" w:line="600" w:lineRule="exact"/>
        <w:rPr>
          <w:rFonts w:ascii="楷体" w:eastAsia="楷体" w:hAnsi="楷体"/>
          <w:sz w:val="28"/>
          <w:szCs w:val="28"/>
        </w:rPr>
      </w:pPr>
    </w:p>
    <w:p w:rsidR="00FB2230" w:rsidRDefault="00643E1F">
      <w:pPr>
        <w:pStyle w:val="a6"/>
        <w:spacing w:beforeAutospacing="0" w:afterAutospacing="0" w:line="600" w:lineRule="exact"/>
        <w:rPr>
          <w:rFonts w:ascii="楷体" w:eastAsia="楷体" w:hAnsi="楷体"/>
          <w:sz w:val="28"/>
          <w:szCs w:val="28"/>
        </w:rPr>
      </w:pPr>
      <w:r>
        <w:rPr>
          <w:rFonts w:ascii="楷体" w:eastAsia="楷体" w:hAnsi="楷体" w:hint="eastAsia"/>
          <w:sz w:val="28"/>
          <w:szCs w:val="28"/>
        </w:rPr>
        <w:t>推荐单位：</w:t>
      </w:r>
      <w:r>
        <w:rPr>
          <w:rFonts w:ascii="楷体" w:eastAsia="楷体" w:hAnsi="楷体" w:hint="eastAsia"/>
          <w:sz w:val="28"/>
          <w:szCs w:val="28"/>
        </w:rPr>
        <w:t xml:space="preserve">    </w:t>
      </w:r>
      <w:r>
        <w:rPr>
          <w:rFonts w:ascii="楷体" w:eastAsia="楷体" w:hAnsi="楷体" w:hint="eastAsia"/>
          <w:sz w:val="28"/>
          <w:szCs w:val="28"/>
        </w:rPr>
        <w:t>（盖章）</w:t>
      </w:r>
      <w:r>
        <w:rPr>
          <w:rFonts w:ascii="楷体" w:eastAsia="楷体" w:hAnsi="楷体" w:hint="eastAsia"/>
          <w:sz w:val="28"/>
          <w:szCs w:val="28"/>
        </w:rPr>
        <w:t xml:space="preserve">                         </w:t>
      </w:r>
      <w:r>
        <w:rPr>
          <w:rFonts w:ascii="楷体" w:eastAsia="楷体" w:hAnsi="楷体" w:hint="eastAsia"/>
          <w:sz w:val="28"/>
          <w:szCs w:val="28"/>
        </w:rPr>
        <w:t>联系人：</w:t>
      </w:r>
      <w:r>
        <w:rPr>
          <w:rFonts w:ascii="楷体" w:eastAsia="楷体" w:hAnsi="楷体" w:hint="eastAsia"/>
          <w:sz w:val="28"/>
          <w:szCs w:val="28"/>
        </w:rPr>
        <w:t xml:space="preserve">               </w:t>
      </w:r>
      <w:r>
        <w:rPr>
          <w:rFonts w:ascii="楷体" w:eastAsia="楷体" w:hAnsi="楷体" w:hint="eastAsia"/>
          <w:sz w:val="28"/>
          <w:szCs w:val="28"/>
        </w:rPr>
        <w:t>联系电话：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37"/>
        <w:gridCol w:w="1383"/>
        <w:gridCol w:w="1415"/>
        <w:gridCol w:w="1324"/>
        <w:gridCol w:w="1644"/>
        <w:gridCol w:w="1273"/>
        <w:gridCol w:w="2120"/>
        <w:gridCol w:w="1695"/>
      </w:tblGrid>
      <w:tr w:rsidR="00FB2230">
        <w:trPr>
          <w:trHeight w:val="840"/>
        </w:trPr>
        <w:tc>
          <w:tcPr>
            <w:tcW w:w="276"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序号</w:t>
            </w:r>
          </w:p>
        </w:tc>
        <w:tc>
          <w:tcPr>
            <w:tcW w:w="895" w:type="pct"/>
            <w:vAlign w:val="center"/>
          </w:tcPr>
          <w:p w:rsidR="00FB2230" w:rsidRDefault="00643E1F" w:rsidP="000E4D44">
            <w:pPr>
              <w:spacing w:line="400" w:lineRule="exact"/>
              <w:ind w:leftChars="86" w:left="181"/>
              <w:jc w:val="center"/>
              <w:rPr>
                <w:rFonts w:ascii="仿宋" w:eastAsia="仿宋" w:hAnsi="仿宋"/>
                <w:b/>
                <w:sz w:val="28"/>
                <w:szCs w:val="28"/>
              </w:rPr>
            </w:pPr>
            <w:r>
              <w:rPr>
                <w:rFonts w:ascii="仿宋" w:eastAsia="仿宋" w:hAnsi="仿宋" w:hint="eastAsia"/>
                <w:b/>
                <w:sz w:val="28"/>
                <w:szCs w:val="28"/>
              </w:rPr>
              <w:t>项目名称</w:t>
            </w:r>
          </w:p>
        </w:tc>
        <w:tc>
          <w:tcPr>
            <w:tcW w:w="488"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申报单位</w:t>
            </w:r>
          </w:p>
        </w:tc>
        <w:tc>
          <w:tcPr>
            <w:tcW w:w="499"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合作国别</w:t>
            </w:r>
          </w:p>
        </w:tc>
        <w:tc>
          <w:tcPr>
            <w:tcW w:w="467" w:type="pct"/>
            <w:vAlign w:val="center"/>
          </w:tcPr>
          <w:p w:rsidR="00FB2230" w:rsidRDefault="00643E1F">
            <w:pPr>
              <w:spacing w:line="400" w:lineRule="exact"/>
              <w:ind w:leftChars="-51" w:left="-107"/>
              <w:jc w:val="center"/>
              <w:rPr>
                <w:rFonts w:ascii="仿宋" w:eastAsia="仿宋" w:hAnsi="仿宋"/>
                <w:b/>
                <w:sz w:val="28"/>
                <w:szCs w:val="28"/>
              </w:rPr>
            </w:pPr>
            <w:r>
              <w:rPr>
                <w:rFonts w:ascii="仿宋" w:eastAsia="仿宋" w:hAnsi="仿宋" w:hint="eastAsia"/>
                <w:b/>
                <w:sz w:val="28"/>
                <w:szCs w:val="28"/>
              </w:rPr>
              <w:t>指南方向</w:t>
            </w:r>
          </w:p>
        </w:tc>
        <w:tc>
          <w:tcPr>
            <w:tcW w:w="580"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项目负责人</w:t>
            </w:r>
          </w:p>
        </w:tc>
        <w:tc>
          <w:tcPr>
            <w:tcW w:w="449"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联系方式</w:t>
            </w:r>
          </w:p>
        </w:tc>
        <w:tc>
          <w:tcPr>
            <w:tcW w:w="748" w:type="pct"/>
            <w:vAlign w:val="center"/>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所在地区</w:t>
            </w:r>
          </w:p>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（市州、县市区）</w:t>
            </w:r>
          </w:p>
        </w:tc>
        <w:tc>
          <w:tcPr>
            <w:tcW w:w="598" w:type="pct"/>
          </w:tcPr>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所在国家级、</w:t>
            </w:r>
          </w:p>
          <w:p w:rsidR="00FB2230" w:rsidRDefault="00643E1F">
            <w:pPr>
              <w:spacing w:line="400" w:lineRule="exact"/>
              <w:ind w:left="-108"/>
              <w:jc w:val="center"/>
              <w:rPr>
                <w:rFonts w:ascii="仿宋" w:eastAsia="仿宋" w:hAnsi="仿宋"/>
                <w:b/>
                <w:sz w:val="28"/>
                <w:szCs w:val="28"/>
              </w:rPr>
            </w:pPr>
            <w:r>
              <w:rPr>
                <w:rFonts w:ascii="仿宋" w:eastAsia="仿宋" w:hAnsi="仿宋" w:hint="eastAsia"/>
                <w:b/>
                <w:sz w:val="28"/>
                <w:szCs w:val="28"/>
              </w:rPr>
              <w:t>省级高新区</w:t>
            </w:r>
          </w:p>
        </w:tc>
      </w:tr>
      <w:tr w:rsidR="00FB2230">
        <w:trPr>
          <w:trHeight w:val="840"/>
        </w:trPr>
        <w:tc>
          <w:tcPr>
            <w:tcW w:w="276" w:type="pct"/>
            <w:vAlign w:val="center"/>
          </w:tcPr>
          <w:p w:rsidR="00FB2230" w:rsidRDefault="00643E1F">
            <w:pPr>
              <w:spacing w:line="500" w:lineRule="exact"/>
              <w:jc w:val="center"/>
              <w:rPr>
                <w:rFonts w:ascii="仿宋" w:eastAsia="仿宋" w:hAnsi="仿宋"/>
                <w:sz w:val="28"/>
                <w:szCs w:val="28"/>
              </w:rPr>
            </w:pPr>
            <w:r>
              <w:rPr>
                <w:rFonts w:ascii="仿宋" w:eastAsia="仿宋" w:hAnsi="仿宋" w:hint="eastAsia"/>
                <w:sz w:val="28"/>
                <w:szCs w:val="28"/>
              </w:rPr>
              <w:t>1</w:t>
            </w:r>
          </w:p>
        </w:tc>
        <w:tc>
          <w:tcPr>
            <w:tcW w:w="895" w:type="pct"/>
            <w:vAlign w:val="center"/>
          </w:tcPr>
          <w:p w:rsidR="00FB2230" w:rsidRDefault="00FB2230">
            <w:pPr>
              <w:spacing w:line="500" w:lineRule="exact"/>
              <w:rPr>
                <w:rFonts w:ascii="仿宋" w:eastAsia="仿宋" w:hAnsi="仿宋"/>
                <w:sz w:val="28"/>
                <w:szCs w:val="28"/>
              </w:rPr>
            </w:pPr>
          </w:p>
        </w:tc>
        <w:tc>
          <w:tcPr>
            <w:tcW w:w="488" w:type="pct"/>
            <w:vAlign w:val="center"/>
          </w:tcPr>
          <w:p w:rsidR="00FB2230" w:rsidRDefault="00FB2230">
            <w:pPr>
              <w:spacing w:line="500" w:lineRule="exact"/>
              <w:ind w:left="1587"/>
              <w:jc w:val="center"/>
              <w:rPr>
                <w:rFonts w:ascii="仿宋" w:eastAsia="仿宋" w:hAnsi="仿宋"/>
                <w:sz w:val="28"/>
                <w:szCs w:val="28"/>
              </w:rPr>
            </w:pPr>
          </w:p>
        </w:tc>
        <w:tc>
          <w:tcPr>
            <w:tcW w:w="499" w:type="pct"/>
            <w:vAlign w:val="center"/>
          </w:tcPr>
          <w:p w:rsidR="00FB2230" w:rsidRDefault="00FB2230">
            <w:pPr>
              <w:spacing w:line="500" w:lineRule="exact"/>
              <w:ind w:left="1587"/>
              <w:jc w:val="center"/>
              <w:rPr>
                <w:rFonts w:ascii="仿宋" w:eastAsia="仿宋" w:hAnsi="仿宋"/>
                <w:sz w:val="28"/>
                <w:szCs w:val="28"/>
              </w:rPr>
            </w:pPr>
          </w:p>
        </w:tc>
        <w:tc>
          <w:tcPr>
            <w:tcW w:w="467" w:type="pct"/>
            <w:vAlign w:val="center"/>
          </w:tcPr>
          <w:p w:rsidR="00FB2230" w:rsidRDefault="00FB2230">
            <w:pPr>
              <w:spacing w:line="500" w:lineRule="exact"/>
              <w:ind w:left="1587"/>
              <w:jc w:val="center"/>
              <w:rPr>
                <w:rFonts w:ascii="仿宋" w:eastAsia="仿宋" w:hAnsi="仿宋"/>
                <w:sz w:val="28"/>
                <w:szCs w:val="28"/>
              </w:rPr>
            </w:pPr>
          </w:p>
        </w:tc>
        <w:tc>
          <w:tcPr>
            <w:tcW w:w="580" w:type="pct"/>
            <w:vAlign w:val="center"/>
          </w:tcPr>
          <w:p w:rsidR="00FB2230" w:rsidRDefault="00FB2230">
            <w:pPr>
              <w:spacing w:line="500" w:lineRule="exact"/>
              <w:ind w:left="1587"/>
              <w:jc w:val="center"/>
              <w:rPr>
                <w:rFonts w:ascii="仿宋" w:eastAsia="仿宋" w:hAnsi="仿宋"/>
                <w:sz w:val="28"/>
                <w:szCs w:val="28"/>
              </w:rPr>
            </w:pPr>
          </w:p>
        </w:tc>
        <w:tc>
          <w:tcPr>
            <w:tcW w:w="449" w:type="pct"/>
            <w:vAlign w:val="center"/>
          </w:tcPr>
          <w:p w:rsidR="00FB2230" w:rsidRDefault="00FB2230">
            <w:pPr>
              <w:spacing w:line="500" w:lineRule="exact"/>
              <w:ind w:left="1587"/>
              <w:jc w:val="center"/>
              <w:rPr>
                <w:rFonts w:ascii="仿宋" w:eastAsia="仿宋" w:hAnsi="仿宋"/>
                <w:sz w:val="28"/>
                <w:szCs w:val="28"/>
              </w:rPr>
            </w:pPr>
          </w:p>
        </w:tc>
        <w:tc>
          <w:tcPr>
            <w:tcW w:w="748" w:type="pct"/>
            <w:vAlign w:val="center"/>
          </w:tcPr>
          <w:p w:rsidR="00FB2230" w:rsidRDefault="00FB2230">
            <w:pPr>
              <w:spacing w:line="500" w:lineRule="exact"/>
              <w:rPr>
                <w:rFonts w:ascii="仿宋" w:eastAsia="仿宋" w:hAnsi="仿宋"/>
                <w:sz w:val="28"/>
                <w:szCs w:val="28"/>
              </w:rPr>
            </w:pPr>
          </w:p>
        </w:tc>
        <w:tc>
          <w:tcPr>
            <w:tcW w:w="598" w:type="pct"/>
          </w:tcPr>
          <w:p w:rsidR="00FB2230" w:rsidRDefault="00FB2230">
            <w:pPr>
              <w:spacing w:line="500" w:lineRule="exact"/>
              <w:rPr>
                <w:rFonts w:ascii="仿宋" w:eastAsia="仿宋" w:hAnsi="仿宋"/>
                <w:sz w:val="28"/>
                <w:szCs w:val="28"/>
              </w:rPr>
            </w:pPr>
          </w:p>
        </w:tc>
      </w:tr>
      <w:tr w:rsidR="00FB2230">
        <w:trPr>
          <w:trHeight w:val="840"/>
        </w:trPr>
        <w:tc>
          <w:tcPr>
            <w:tcW w:w="276" w:type="pct"/>
            <w:vAlign w:val="center"/>
          </w:tcPr>
          <w:p w:rsidR="00FB2230" w:rsidRDefault="00643E1F">
            <w:pPr>
              <w:spacing w:line="500" w:lineRule="exact"/>
              <w:jc w:val="center"/>
              <w:rPr>
                <w:rFonts w:ascii="仿宋" w:eastAsia="仿宋" w:hAnsi="仿宋"/>
                <w:sz w:val="28"/>
                <w:szCs w:val="28"/>
              </w:rPr>
            </w:pPr>
            <w:r>
              <w:rPr>
                <w:rFonts w:ascii="仿宋" w:eastAsia="仿宋" w:hAnsi="仿宋" w:hint="eastAsia"/>
                <w:sz w:val="28"/>
                <w:szCs w:val="28"/>
              </w:rPr>
              <w:t>2</w:t>
            </w:r>
          </w:p>
        </w:tc>
        <w:tc>
          <w:tcPr>
            <w:tcW w:w="895" w:type="pct"/>
            <w:vAlign w:val="center"/>
          </w:tcPr>
          <w:p w:rsidR="00FB2230" w:rsidRDefault="00FB2230">
            <w:pPr>
              <w:spacing w:line="500" w:lineRule="exact"/>
              <w:rPr>
                <w:rFonts w:ascii="仿宋" w:eastAsia="仿宋" w:hAnsi="仿宋"/>
                <w:sz w:val="28"/>
                <w:szCs w:val="28"/>
              </w:rPr>
            </w:pPr>
          </w:p>
        </w:tc>
        <w:tc>
          <w:tcPr>
            <w:tcW w:w="488" w:type="pct"/>
            <w:vAlign w:val="center"/>
          </w:tcPr>
          <w:p w:rsidR="00FB2230" w:rsidRDefault="00FB2230">
            <w:pPr>
              <w:spacing w:line="500" w:lineRule="exact"/>
              <w:ind w:left="1587"/>
              <w:jc w:val="center"/>
              <w:rPr>
                <w:rFonts w:ascii="仿宋" w:eastAsia="仿宋" w:hAnsi="仿宋"/>
                <w:sz w:val="28"/>
                <w:szCs w:val="28"/>
              </w:rPr>
            </w:pPr>
          </w:p>
        </w:tc>
        <w:tc>
          <w:tcPr>
            <w:tcW w:w="499" w:type="pct"/>
            <w:vAlign w:val="center"/>
          </w:tcPr>
          <w:p w:rsidR="00FB2230" w:rsidRDefault="00FB2230">
            <w:pPr>
              <w:spacing w:line="500" w:lineRule="exact"/>
              <w:ind w:left="1587"/>
              <w:jc w:val="center"/>
              <w:rPr>
                <w:rFonts w:ascii="仿宋" w:eastAsia="仿宋" w:hAnsi="仿宋"/>
                <w:sz w:val="28"/>
                <w:szCs w:val="28"/>
              </w:rPr>
            </w:pPr>
          </w:p>
        </w:tc>
        <w:tc>
          <w:tcPr>
            <w:tcW w:w="467" w:type="pct"/>
            <w:vAlign w:val="center"/>
          </w:tcPr>
          <w:p w:rsidR="00FB2230" w:rsidRDefault="00FB2230">
            <w:pPr>
              <w:spacing w:line="500" w:lineRule="exact"/>
              <w:ind w:left="1587"/>
              <w:jc w:val="center"/>
              <w:rPr>
                <w:rFonts w:ascii="仿宋" w:eastAsia="仿宋" w:hAnsi="仿宋"/>
                <w:sz w:val="28"/>
                <w:szCs w:val="28"/>
              </w:rPr>
            </w:pPr>
          </w:p>
        </w:tc>
        <w:tc>
          <w:tcPr>
            <w:tcW w:w="580" w:type="pct"/>
            <w:vAlign w:val="center"/>
          </w:tcPr>
          <w:p w:rsidR="00FB2230" w:rsidRDefault="00FB2230">
            <w:pPr>
              <w:spacing w:line="500" w:lineRule="exact"/>
              <w:ind w:left="1587"/>
              <w:jc w:val="center"/>
              <w:rPr>
                <w:rFonts w:ascii="仿宋" w:eastAsia="仿宋" w:hAnsi="仿宋"/>
                <w:sz w:val="28"/>
                <w:szCs w:val="28"/>
              </w:rPr>
            </w:pPr>
          </w:p>
        </w:tc>
        <w:tc>
          <w:tcPr>
            <w:tcW w:w="449" w:type="pct"/>
            <w:vAlign w:val="center"/>
          </w:tcPr>
          <w:p w:rsidR="00FB2230" w:rsidRDefault="00FB2230">
            <w:pPr>
              <w:spacing w:line="500" w:lineRule="exact"/>
              <w:ind w:left="1587"/>
              <w:jc w:val="center"/>
              <w:rPr>
                <w:rFonts w:ascii="仿宋" w:eastAsia="仿宋" w:hAnsi="仿宋"/>
                <w:sz w:val="28"/>
                <w:szCs w:val="28"/>
              </w:rPr>
            </w:pPr>
          </w:p>
        </w:tc>
        <w:tc>
          <w:tcPr>
            <w:tcW w:w="748" w:type="pct"/>
            <w:vAlign w:val="center"/>
          </w:tcPr>
          <w:p w:rsidR="00FB2230" w:rsidRDefault="00FB2230">
            <w:pPr>
              <w:spacing w:line="500" w:lineRule="exact"/>
              <w:rPr>
                <w:rFonts w:ascii="仿宋" w:eastAsia="仿宋" w:hAnsi="仿宋"/>
                <w:sz w:val="28"/>
                <w:szCs w:val="28"/>
              </w:rPr>
            </w:pPr>
          </w:p>
        </w:tc>
        <w:tc>
          <w:tcPr>
            <w:tcW w:w="598" w:type="pct"/>
          </w:tcPr>
          <w:p w:rsidR="00FB2230" w:rsidRDefault="00FB2230">
            <w:pPr>
              <w:spacing w:line="500" w:lineRule="exact"/>
              <w:rPr>
                <w:rFonts w:ascii="仿宋" w:eastAsia="仿宋" w:hAnsi="仿宋"/>
                <w:sz w:val="28"/>
                <w:szCs w:val="28"/>
              </w:rPr>
            </w:pPr>
          </w:p>
        </w:tc>
      </w:tr>
      <w:tr w:rsidR="00FB2230">
        <w:trPr>
          <w:trHeight w:val="840"/>
        </w:trPr>
        <w:tc>
          <w:tcPr>
            <w:tcW w:w="276" w:type="pct"/>
            <w:vAlign w:val="center"/>
          </w:tcPr>
          <w:p w:rsidR="00FB2230" w:rsidRDefault="00643E1F">
            <w:pPr>
              <w:spacing w:line="500" w:lineRule="exact"/>
              <w:jc w:val="center"/>
              <w:rPr>
                <w:rFonts w:ascii="仿宋" w:eastAsia="仿宋" w:hAnsi="仿宋"/>
                <w:sz w:val="28"/>
                <w:szCs w:val="28"/>
              </w:rPr>
            </w:pPr>
            <w:r>
              <w:rPr>
                <w:rFonts w:ascii="仿宋" w:eastAsia="仿宋" w:hAnsi="仿宋" w:hint="eastAsia"/>
                <w:sz w:val="28"/>
                <w:szCs w:val="28"/>
              </w:rPr>
              <w:t>……</w:t>
            </w:r>
          </w:p>
        </w:tc>
        <w:tc>
          <w:tcPr>
            <w:tcW w:w="895" w:type="pct"/>
            <w:vAlign w:val="center"/>
          </w:tcPr>
          <w:p w:rsidR="00FB2230" w:rsidRDefault="00FB2230">
            <w:pPr>
              <w:spacing w:line="500" w:lineRule="exact"/>
              <w:rPr>
                <w:rFonts w:ascii="仿宋" w:eastAsia="仿宋" w:hAnsi="仿宋"/>
                <w:sz w:val="28"/>
                <w:szCs w:val="28"/>
              </w:rPr>
            </w:pPr>
          </w:p>
        </w:tc>
        <w:tc>
          <w:tcPr>
            <w:tcW w:w="488" w:type="pct"/>
            <w:vAlign w:val="center"/>
          </w:tcPr>
          <w:p w:rsidR="00FB2230" w:rsidRDefault="00FB2230">
            <w:pPr>
              <w:spacing w:line="500" w:lineRule="exact"/>
              <w:ind w:left="1587"/>
              <w:jc w:val="center"/>
              <w:rPr>
                <w:rFonts w:ascii="仿宋" w:eastAsia="仿宋" w:hAnsi="仿宋"/>
                <w:sz w:val="28"/>
                <w:szCs w:val="28"/>
              </w:rPr>
            </w:pPr>
          </w:p>
        </w:tc>
        <w:tc>
          <w:tcPr>
            <w:tcW w:w="499" w:type="pct"/>
            <w:vAlign w:val="center"/>
          </w:tcPr>
          <w:p w:rsidR="00FB2230" w:rsidRDefault="00FB2230">
            <w:pPr>
              <w:spacing w:line="500" w:lineRule="exact"/>
              <w:ind w:left="1587"/>
              <w:jc w:val="center"/>
              <w:rPr>
                <w:rFonts w:ascii="仿宋" w:eastAsia="仿宋" w:hAnsi="仿宋"/>
                <w:sz w:val="28"/>
                <w:szCs w:val="28"/>
              </w:rPr>
            </w:pPr>
          </w:p>
        </w:tc>
        <w:tc>
          <w:tcPr>
            <w:tcW w:w="467" w:type="pct"/>
            <w:vAlign w:val="center"/>
          </w:tcPr>
          <w:p w:rsidR="00FB2230" w:rsidRDefault="00FB2230">
            <w:pPr>
              <w:spacing w:line="500" w:lineRule="exact"/>
              <w:ind w:left="1587"/>
              <w:jc w:val="center"/>
              <w:rPr>
                <w:rFonts w:ascii="仿宋" w:eastAsia="仿宋" w:hAnsi="仿宋"/>
                <w:sz w:val="28"/>
                <w:szCs w:val="28"/>
              </w:rPr>
            </w:pPr>
          </w:p>
        </w:tc>
        <w:tc>
          <w:tcPr>
            <w:tcW w:w="580" w:type="pct"/>
            <w:vAlign w:val="center"/>
          </w:tcPr>
          <w:p w:rsidR="00FB2230" w:rsidRDefault="00FB2230">
            <w:pPr>
              <w:spacing w:line="500" w:lineRule="exact"/>
              <w:ind w:left="1587"/>
              <w:jc w:val="center"/>
              <w:rPr>
                <w:rFonts w:ascii="仿宋" w:eastAsia="仿宋" w:hAnsi="仿宋"/>
                <w:sz w:val="28"/>
                <w:szCs w:val="28"/>
              </w:rPr>
            </w:pPr>
          </w:p>
        </w:tc>
        <w:tc>
          <w:tcPr>
            <w:tcW w:w="449" w:type="pct"/>
            <w:vAlign w:val="center"/>
          </w:tcPr>
          <w:p w:rsidR="00FB2230" w:rsidRDefault="00FB2230">
            <w:pPr>
              <w:spacing w:line="500" w:lineRule="exact"/>
              <w:ind w:left="1587"/>
              <w:jc w:val="center"/>
              <w:rPr>
                <w:rFonts w:ascii="仿宋" w:eastAsia="仿宋" w:hAnsi="仿宋"/>
                <w:sz w:val="28"/>
                <w:szCs w:val="28"/>
              </w:rPr>
            </w:pPr>
          </w:p>
        </w:tc>
        <w:tc>
          <w:tcPr>
            <w:tcW w:w="748" w:type="pct"/>
            <w:vAlign w:val="center"/>
          </w:tcPr>
          <w:p w:rsidR="00FB2230" w:rsidRDefault="00FB2230">
            <w:pPr>
              <w:spacing w:line="500" w:lineRule="exact"/>
              <w:rPr>
                <w:rFonts w:ascii="仿宋" w:eastAsia="仿宋" w:hAnsi="仿宋"/>
                <w:sz w:val="28"/>
                <w:szCs w:val="28"/>
              </w:rPr>
            </w:pPr>
          </w:p>
        </w:tc>
        <w:tc>
          <w:tcPr>
            <w:tcW w:w="598" w:type="pct"/>
          </w:tcPr>
          <w:p w:rsidR="00FB2230" w:rsidRDefault="00FB2230">
            <w:pPr>
              <w:spacing w:line="500" w:lineRule="exact"/>
              <w:rPr>
                <w:rFonts w:ascii="仿宋" w:eastAsia="仿宋" w:hAnsi="仿宋"/>
                <w:sz w:val="28"/>
                <w:szCs w:val="28"/>
              </w:rPr>
            </w:pPr>
          </w:p>
        </w:tc>
      </w:tr>
      <w:tr w:rsidR="00FB2230">
        <w:trPr>
          <w:trHeight w:val="840"/>
        </w:trPr>
        <w:tc>
          <w:tcPr>
            <w:tcW w:w="276" w:type="pct"/>
            <w:vAlign w:val="center"/>
          </w:tcPr>
          <w:p w:rsidR="00FB2230" w:rsidRDefault="00FB2230">
            <w:pPr>
              <w:spacing w:line="500" w:lineRule="exact"/>
              <w:jc w:val="center"/>
              <w:rPr>
                <w:rFonts w:ascii="仿宋" w:eastAsia="仿宋" w:hAnsi="仿宋"/>
                <w:sz w:val="28"/>
                <w:szCs w:val="28"/>
              </w:rPr>
            </w:pPr>
          </w:p>
        </w:tc>
        <w:tc>
          <w:tcPr>
            <w:tcW w:w="895" w:type="pct"/>
            <w:vAlign w:val="center"/>
          </w:tcPr>
          <w:p w:rsidR="00FB2230" w:rsidRDefault="00FB2230">
            <w:pPr>
              <w:spacing w:line="500" w:lineRule="exact"/>
              <w:rPr>
                <w:rFonts w:ascii="仿宋" w:eastAsia="仿宋" w:hAnsi="仿宋"/>
                <w:sz w:val="28"/>
                <w:szCs w:val="28"/>
              </w:rPr>
            </w:pPr>
          </w:p>
        </w:tc>
        <w:tc>
          <w:tcPr>
            <w:tcW w:w="488" w:type="pct"/>
            <w:vAlign w:val="center"/>
          </w:tcPr>
          <w:p w:rsidR="00FB2230" w:rsidRDefault="00FB2230">
            <w:pPr>
              <w:spacing w:line="500" w:lineRule="exact"/>
              <w:ind w:left="1587"/>
              <w:jc w:val="center"/>
              <w:rPr>
                <w:rFonts w:ascii="仿宋" w:eastAsia="仿宋" w:hAnsi="仿宋"/>
                <w:sz w:val="28"/>
                <w:szCs w:val="28"/>
              </w:rPr>
            </w:pPr>
          </w:p>
        </w:tc>
        <w:tc>
          <w:tcPr>
            <w:tcW w:w="499" w:type="pct"/>
            <w:vAlign w:val="center"/>
          </w:tcPr>
          <w:p w:rsidR="00FB2230" w:rsidRDefault="00FB2230">
            <w:pPr>
              <w:spacing w:line="500" w:lineRule="exact"/>
              <w:ind w:left="1587"/>
              <w:jc w:val="center"/>
              <w:rPr>
                <w:rFonts w:ascii="仿宋" w:eastAsia="仿宋" w:hAnsi="仿宋"/>
                <w:sz w:val="28"/>
                <w:szCs w:val="28"/>
              </w:rPr>
            </w:pPr>
          </w:p>
        </w:tc>
        <w:tc>
          <w:tcPr>
            <w:tcW w:w="467" w:type="pct"/>
            <w:vAlign w:val="center"/>
          </w:tcPr>
          <w:p w:rsidR="00FB2230" w:rsidRDefault="00FB2230">
            <w:pPr>
              <w:spacing w:line="500" w:lineRule="exact"/>
              <w:ind w:left="1587"/>
              <w:jc w:val="center"/>
              <w:rPr>
                <w:rFonts w:ascii="仿宋" w:eastAsia="仿宋" w:hAnsi="仿宋"/>
                <w:sz w:val="28"/>
                <w:szCs w:val="28"/>
              </w:rPr>
            </w:pPr>
          </w:p>
        </w:tc>
        <w:tc>
          <w:tcPr>
            <w:tcW w:w="580" w:type="pct"/>
            <w:vAlign w:val="center"/>
          </w:tcPr>
          <w:p w:rsidR="00FB2230" w:rsidRDefault="00FB2230">
            <w:pPr>
              <w:spacing w:line="500" w:lineRule="exact"/>
              <w:ind w:left="1587"/>
              <w:jc w:val="center"/>
              <w:rPr>
                <w:rFonts w:ascii="仿宋" w:eastAsia="仿宋" w:hAnsi="仿宋"/>
                <w:sz w:val="28"/>
                <w:szCs w:val="28"/>
              </w:rPr>
            </w:pPr>
          </w:p>
        </w:tc>
        <w:tc>
          <w:tcPr>
            <w:tcW w:w="449" w:type="pct"/>
            <w:vAlign w:val="center"/>
          </w:tcPr>
          <w:p w:rsidR="00FB2230" w:rsidRDefault="00FB2230">
            <w:pPr>
              <w:spacing w:line="500" w:lineRule="exact"/>
              <w:ind w:left="1587"/>
              <w:jc w:val="center"/>
              <w:rPr>
                <w:rFonts w:ascii="仿宋" w:eastAsia="仿宋" w:hAnsi="仿宋"/>
                <w:sz w:val="28"/>
                <w:szCs w:val="28"/>
              </w:rPr>
            </w:pPr>
          </w:p>
        </w:tc>
        <w:tc>
          <w:tcPr>
            <w:tcW w:w="748" w:type="pct"/>
            <w:vAlign w:val="center"/>
          </w:tcPr>
          <w:p w:rsidR="00FB2230" w:rsidRDefault="00FB2230">
            <w:pPr>
              <w:spacing w:line="500" w:lineRule="exact"/>
              <w:rPr>
                <w:rFonts w:ascii="仿宋" w:eastAsia="仿宋" w:hAnsi="仿宋"/>
                <w:sz w:val="28"/>
                <w:szCs w:val="28"/>
              </w:rPr>
            </w:pPr>
          </w:p>
        </w:tc>
        <w:tc>
          <w:tcPr>
            <w:tcW w:w="598" w:type="pct"/>
          </w:tcPr>
          <w:p w:rsidR="00FB2230" w:rsidRDefault="00FB2230">
            <w:pPr>
              <w:spacing w:line="500" w:lineRule="exact"/>
              <w:rPr>
                <w:rFonts w:ascii="仿宋" w:eastAsia="仿宋" w:hAnsi="仿宋"/>
                <w:sz w:val="28"/>
                <w:szCs w:val="28"/>
              </w:rPr>
            </w:pPr>
          </w:p>
        </w:tc>
      </w:tr>
    </w:tbl>
    <w:p w:rsidR="00FB2230" w:rsidRDefault="00643E1F">
      <w:pPr>
        <w:pStyle w:val="a6"/>
        <w:shd w:val="clear" w:color="auto" w:fill="FFFFFF"/>
        <w:spacing w:beforeAutospacing="0" w:afterAutospacing="0" w:line="560" w:lineRule="exact"/>
        <w:jc w:val="both"/>
        <w:rPr>
          <w:rFonts w:ascii="仿宋" w:eastAsia="仿宋" w:hAnsi="仿宋"/>
          <w:sz w:val="32"/>
          <w:szCs w:val="32"/>
        </w:rPr>
        <w:sectPr w:rsidR="00FB2230">
          <w:pgSz w:w="16838" w:h="11906" w:orient="landscape"/>
          <w:pgMar w:top="1797" w:right="1440" w:bottom="1797" w:left="1440" w:header="851" w:footer="992" w:gutter="0"/>
          <w:pgNumType w:fmt="numberInDash"/>
          <w:cols w:space="720"/>
          <w:docGrid w:type="linesAndChars" w:linePitch="312"/>
        </w:sectPr>
      </w:pPr>
      <w:r>
        <w:rPr>
          <w:rFonts w:ascii="仿宋" w:eastAsia="仿宋" w:hAnsi="仿宋" w:hint="eastAsia"/>
          <w:sz w:val="32"/>
          <w:szCs w:val="32"/>
        </w:rPr>
        <w:t>单位负责人签字：</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具体责任人签字：</w:t>
      </w:r>
    </w:p>
    <w:p w:rsidR="00FB2230" w:rsidRDefault="00FB2230">
      <w:pPr>
        <w:pStyle w:val="a0"/>
      </w:pPr>
    </w:p>
    <w:sectPr w:rsidR="00FB2230">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1F" w:rsidRDefault="00643E1F">
      <w:r>
        <w:separator/>
      </w:r>
    </w:p>
  </w:endnote>
  <w:endnote w:type="continuationSeparator" w:id="0">
    <w:p w:rsidR="00643E1F" w:rsidRDefault="0064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altName w:val="Webdings"/>
    <w:charset w:val="00"/>
    <w:family w:val="auto"/>
    <w:pitch w:val="default"/>
    <w:sig w:usb0="00000000" w:usb1="0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0274"/>
    </w:sdtPr>
    <w:sdtEndPr/>
    <w:sdtContent>
      <w:p w:rsidR="00FB2230" w:rsidRDefault="00643E1F">
        <w:pPr>
          <w:pStyle w:val="a4"/>
          <w:jc w:val="center"/>
        </w:pPr>
        <w:r>
          <w:fldChar w:fldCharType="begin"/>
        </w:r>
        <w:r>
          <w:instrText xml:space="preserve"> PAGE   \* MERGEFORMAT </w:instrText>
        </w:r>
        <w:r>
          <w:fldChar w:fldCharType="separate"/>
        </w:r>
        <w:r w:rsidR="000E4D44" w:rsidRPr="000E4D44">
          <w:rPr>
            <w:noProof/>
            <w:lang w:val="zh-CN"/>
          </w:rPr>
          <w:t>5</w:t>
        </w:r>
        <w:r>
          <w:rPr>
            <w:lang w:val="zh-CN"/>
          </w:rPr>
          <w:fldChar w:fldCharType="end"/>
        </w:r>
      </w:p>
    </w:sdtContent>
  </w:sdt>
  <w:p w:rsidR="00FB2230" w:rsidRDefault="00FB22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1F" w:rsidRDefault="00643E1F">
      <w:r>
        <w:separator/>
      </w:r>
    </w:p>
  </w:footnote>
  <w:footnote w:type="continuationSeparator" w:id="0">
    <w:p w:rsidR="00643E1F" w:rsidRDefault="0064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30" w:rsidRDefault="00FB22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9B52B7"/>
    <w:rsid w:val="EFFD3DA2"/>
    <w:rsid w:val="EFFD4ED9"/>
    <w:rsid w:val="F3FE8C14"/>
    <w:rsid w:val="F3FF9446"/>
    <w:rsid w:val="F67F7CC5"/>
    <w:rsid w:val="F762B819"/>
    <w:rsid w:val="F76F3D2D"/>
    <w:rsid w:val="F7EFFB82"/>
    <w:rsid w:val="F9FFC9EE"/>
    <w:rsid w:val="FBE516FC"/>
    <w:rsid w:val="FD67D6A2"/>
    <w:rsid w:val="FE3F662D"/>
    <w:rsid w:val="FECC6446"/>
    <w:rsid w:val="FFFF3CBE"/>
    <w:rsid w:val="FFFF3DF7"/>
    <w:rsid w:val="00027A16"/>
    <w:rsid w:val="0005005C"/>
    <w:rsid w:val="000E4D44"/>
    <w:rsid w:val="001A4C43"/>
    <w:rsid w:val="003C1B2E"/>
    <w:rsid w:val="003E22B9"/>
    <w:rsid w:val="00494C17"/>
    <w:rsid w:val="00643E1F"/>
    <w:rsid w:val="00804264"/>
    <w:rsid w:val="009B52B7"/>
    <w:rsid w:val="00A90DBE"/>
    <w:rsid w:val="00B343C3"/>
    <w:rsid w:val="00B80EBE"/>
    <w:rsid w:val="00C719B3"/>
    <w:rsid w:val="00E77EF0"/>
    <w:rsid w:val="00F74727"/>
    <w:rsid w:val="00FB2230"/>
    <w:rsid w:val="13FE55B0"/>
    <w:rsid w:val="1DB75B60"/>
    <w:rsid w:val="1F7A0038"/>
    <w:rsid w:val="2B395209"/>
    <w:rsid w:val="2EFFA35E"/>
    <w:rsid w:val="37B91C37"/>
    <w:rsid w:val="37EFA349"/>
    <w:rsid w:val="3EFB9910"/>
    <w:rsid w:val="3F3DF17C"/>
    <w:rsid w:val="3FD78EF4"/>
    <w:rsid w:val="3FFC5207"/>
    <w:rsid w:val="46F3D3DC"/>
    <w:rsid w:val="4EFB809E"/>
    <w:rsid w:val="4FAF5B63"/>
    <w:rsid w:val="563238A6"/>
    <w:rsid w:val="63FF6386"/>
    <w:rsid w:val="672C50C1"/>
    <w:rsid w:val="67EDBE89"/>
    <w:rsid w:val="67FFD505"/>
    <w:rsid w:val="6B7F8435"/>
    <w:rsid w:val="6DBC16EA"/>
    <w:rsid w:val="6F87D38D"/>
    <w:rsid w:val="6FD36087"/>
    <w:rsid w:val="779F56B0"/>
    <w:rsid w:val="77B664B1"/>
    <w:rsid w:val="7A4BDD92"/>
    <w:rsid w:val="7B7D4C82"/>
    <w:rsid w:val="7BD67A30"/>
    <w:rsid w:val="7BEFE859"/>
    <w:rsid w:val="7CBBF6CD"/>
    <w:rsid w:val="7D7C5DCE"/>
    <w:rsid w:val="7DF60B38"/>
    <w:rsid w:val="7E7FE711"/>
    <w:rsid w:val="7EACFC02"/>
    <w:rsid w:val="7EFB5815"/>
    <w:rsid w:val="7F3D74BC"/>
    <w:rsid w:val="7F765ADA"/>
    <w:rsid w:val="7FF74A1D"/>
    <w:rsid w:val="7FFE6372"/>
    <w:rsid w:val="9BFECF28"/>
    <w:rsid w:val="A79BAB1C"/>
    <w:rsid w:val="BBC15A3E"/>
    <w:rsid w:val="BBC7A2C0"/>
    <w:rsid w:val="BCC5C926"/>
    <w:rsid w:val="BEBDEAE7"/>
    <w:rsid w:val="BF7FDB19"/>
    <w:rsid w:val="BFFBAB9C"/>
    <w:rsid w:val="C3BB627D"/>
    <w:rsid w:val="CEF73EAC"/>
    <w:rsid w:val="D7D3AA4E"/>
    <w:rsid w:val="D7FF4C52"/>
    <w:rsid w:val="D99BC525"/>
    <w:rsid w:val="DDEF5770"/>
    <w:rsid w:val="DFAD92B4"/>
    <w:rsid w:val="DFFACC14"/>
    <w:rsid w:val="ED9B92E3"/>
    <w:rsid w:val="EDFD9071"/>
    <w:rsid w:val="EDFF8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Body Text" w:semiHidden="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footer"/>
    <w:basedOn w:val="a"/>
    <w:link w:val="Char"/>
    <w:uiPriority w:val="99"/>
    <w:semiHidden/>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1"/>
    <w:uiPriority w:val="22"/>
    <w:qFormat/>
    <w:rPr>
      <w:b/>
      <w:bCs/>
    </w:rPr>
  </w:style>
  <w:style w:type="character" w:customStyle="1" w:styleId="NormalCharacter">
    <w:name w:val="NormalCharacter"/>
    <w:qFormat/>
  </w:style>
  <w:style w:type="character" w:customStyle="1" w:styleId="Char0">
    <w:name w:val="页眉 Char"/>
    <w:basedOn w:val="a1"/>
    <w:link w:val="a5"/>
    <w:uiPriority w:val="99"/>
    <w:semiHidden/>
    <w:qFormat/>
    <w:rPr>
      <w:kern w:val="2"/>
      <w:sz w:val="18"/>
      <w:szCs w:val="18"/>
    </w:rPr>
  </w:style>
  <w:style w:type="character" w:customStyle="1" w:styleId="Char">
    <w:name w:val="页脚 Char"/>
    <w:basedOn w:val="a1"/>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Body Text" w:semiHidden="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footer"/>
    <w:basedOn w:val="a"/>
    <w:link w:val="Char"/>
    <w:uiPriority w:val="99"/>
    <w:semiHidden/>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1"/>
    <w:uiPriority w:val="22"/>
    <w:qFormat/>
    <w:rPr>
      <w:b/>
      <w:bCs/>
    </w:rPr>
  </w:style>
  <w:style w:type="character" w:customStyle="1" w:styleId="NormalCharacter">
    <w:name w:val="NormalCharacter"/>
    <w:qFormat/>
  </w:style>
  <w:style w:type="character" w:customStyle="1" w:styleId="Char0">
    <w:name w:val="页眉 Char"/>
    <w:basedOn w:val="a1"/>
    <w:link w:val="a5"/>
    <w:uiPriority w:val="99"/>
    <w:semiHidden/>
    <w:qFormat/>
    <w:rPr>
      <w:kern w:val="2"/>
      <w:sz w:val="18"/>
      <w:szCs w:val="18"/>
    </w:rPr>
  </w:style>
  <w:style w:type="character" w:customStyle="1" w:styleId="Char">
    <w:name w:val="页脚 Char"/>
    <w:basedOn w:val="a1"/>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7</cp:revision>
  <cp:lastPrinted>2023-03-10T16:09:00Z</cp:lastPrinted>
  <dcterms:created xsi:type="dcterms:W3CDTF">2021-06-18T09:16:00Z</dcterms:created>
  <dcterms:modified xsi:type="dcterms:W3CDTF">2023-03-13T01:36:00Z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3B1C428727C54FFB83D7BCF8A9F378F7</vt:lpwstr>
  </property>
</Properties>
</file>