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b/>
          <w:color w:val="auto"/>
          <w:kern w:val="0"/>
          <w:sz w:val="32"/>
          <w:szCs w:val="32"/>
          <w:highlight w:val="none"/>
        </w:rPr>
      </w:pPr>
      <w:bookmarkStart w:id="0" w:name="_GoBack"/>
      <w:bookmarkEnd w:id="0"/>
      <w:r>
        <w:rPr>
          <w:rFonts w:hint="eastAsia" w:ascii="方正黑体_GBK" w:hAnsi="方正黑体_GBK" w:eastAsia="方正黑体_GBK" w:cs="方正黑体_GBK"/>
          <w:b/>
          <w:color w:val="auto"/>
          <w:kern w:val="0"/>
          <w:sz w:val="32"/>
          <w:szCs w:val="32"/>
          <w:highlight w:val="none"/>
        </w:rPr>
        <w:t>附件：</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宋体"/>
          <w:color w:val="auto"/>
          <w:kern w:val="0"/>
          <w:sz w:val="44"/>
          <w:szCs w:val="44"/>
          <w:highlight w:val="none"/>
          <w:lang w:eastAsia="zh-CN"/>
        </w:rPr>
      </w:pPr>
      <w:r>
        <w:rPr>
          <w:rFonts w:hint="eastAsia" w:ascii="黑体" w:hAnsi="黑体" w:eastAsia="黑体" w:cs="宋体"/>
          <w:color w:val="auto"/>
          <w:kern w:val="0"/>
          <w:sz w:val="44"/>
          <w:szCs w:val="44"/>
          <w:highlight w:val="none"/>
        </w:rPr>
        <w:t>202</w:t>
      </w:r>
      <w:r>
        <w:rPr>
          <w:rFonts w:hint="eastAsia" w:ascii="黑体" w:hAnsi="黑体" w:eastAsia="黑体" w:cs="宋体"/>
          <w:color w:val="auto"/>
          <w:kern w:val="0"/>
          <w:sz w:val="44"/>
          <w:szCs w:val="44"/>
          <w:highlight w:val="none"/>
          <w:lang w:val="en-US" w:eastAsia="zh-CN"/>
        </w:rPr>
        <w:t>2</w:t>
      </w:r>
      <w:r>
        <w:rPr>
          <w:rFonts w:hint="eastAsia" w:ascii="黑体" w:hAnsi="黑体" w:eastAsia="黑体" w:cs="宋体"/>
          <w:color w:val="auto"/>
          <w:kern w:val="0"/>
          <w:sz w:val="44"/>
          <w:szCs w:val="44"/>
          <w:highlight w:val="none"/>
        </w:rPr>
        <w:t>年度湖北省</w:t>
      </w:r>
      <w:r>
        <w:rPr>
          <w:rFonts w:hint="eastAsia" w:ascii="黑体" w:hAnsi="黑体" w:eastAsia="黑体" w:cs="宋体"/>
          <w:color w:val="auto"/>
          <w:kern w:val="0"/>
          <w:sz w:val="44"/>
          <w:szCs w:val="44"/>
          <w:highlight w:val="none"/>
          <w:lang w:eastAsia="zh-CN"/>
        </w:rPr>
        <w:t>新型研发机构</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宋体"/>
          <w:color w:val="auto"/>
          <w:kern w:val="0"/>
          <w:sz w:val="44"/>
          <w:szCs w:val="44"/>
          <w:highlight w:val="none"/>
          <w:lang w:eastAsia="zh-CN"/>
        </w:rPr>
      </w:pPr>
      <w:r>
        <w:rPr>
          <w:rFonts w:hint="eastAsia" w:ascii="黑体" w:hAnsi="黑体" w:eastAsia="黑体" w:cs="宋体"/>
          <w:color w:val="auto"/>
          <w:kern w:val="0"/>
          <w:sz w:val="44"/>
          <w:szCs w:val="44"/>
          <w:highlight w:val="none"/>
          <w:lang w:eastAsia="zh-CN"/>
        </w:rPr>
        <w:t>绩效评价结果清单</w:t>
      </w:r>
    </w:p>
    <w:p>
      <w:pPr>
        <w:pStyle w:val="2"/>
        <w:ind w:left="0" w:leftChars="0" w:firstLine="0" w:firstLineChars="0"/>
        <w:rPr>
          <w:rFonts w:hint="default"/>
          <w:color w:val="auto"/>
          <w:highlight w:val="none"/>
          <w:lang w:val="en-US" w:eastAsia="zh-CN"/>
        </w:rPr>
      </w:pPr>
    </w:p>
    <w:tbl>
      <w:tblPr>
        <w:tblStyle w:val="6"/>
        <w:tblW w:w="101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9"/>
        <w:gridCol w:w="4104"/>
        <w:gridCol w:w="4227"/>
        <w:gridCol w:w="1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CESI仿宋-GB2312" w:hAnsi="CESI仿宋-GB2312" w:eastAsia="CESI仿宋-GB2312" w:cs="CESI仿宋-GB2312"/>
                <w:b/>
                <w:i w:val="0"/>
                <w:color w:val="auto"/>
                <w:sz w:val="21"/>
                <w:szCs w:val="21"/>
                <w:highlight w:val="none"/>
                <w:u w:val="none"/>
              </w:rPr>
            </w:pPr>
            <w:r>
              <w:rPr>
                <w:rFonts w:hint="eastAsia" w:ascii="CESI仿宋-GB2312" w:hAnsi="CESI仿宋-GB2312" w:eastAsia="CESI仿宋-GB2312" w:cs="CESI仿宋-GB2312"/>
                <w:b/>
                <w:i w:val="0"/>
                <w:color w:val="auto"/>
                <w:kern w:val="0"/>
                <w:sz w:val="21"/>
                <w:szCs w:val="21"/>
                <w:highlight w:val="none"/>
                <w:u w:val="none"/>
                <w:lang w:val="en-US" w:eastAsia="zh-CN" w:bidi="ar"/>
              </w:rPr>
              <w:t>序号</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b/>
                <w:i w:val="0"/>
                <w:color w:val="auto"/>
                <w:sz w:val="21"/>
                <w:szCs w:val="21"/>
                <w:highlight w:val="none"/>
                <w:u w:val="none"/>
              </w:rPr>
            </w:pPr>
            <w:r>
              <w:rPr>
                <w:rFonts w:hint="eastAsia" w:ascii="CESI仿宋-GB2312" w:hAnsi="CESI仿宋-GB2312" w:eastAsia="CESI仿宋-GB2312" w:cs="CESI仿宋-GB2312"/>
                <w:b/>
                <w:i w:val="0"/>
                <w:color w:val="auto"/>
                <w:kern w:val="0"/>
                <w:sz w:val="21"/>
                <w:szCs w:val="21"/>
                <w:highlight w:val="none"/>
                <w:u w:val="none"/>
                <w:lang w:val="en-US" w:eastAsia="zh-CN" w:bidi="ar"/>
              </w:rPr>
              <w:t>新型研发机构名称</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b/>
                <w:i w:val="0"/>
                <w:color w:val="auto"/>
                <w:sz w:val="21"/>
                <w:szCs w:val="21"/>
                <w:highlight w:val="none"/>
                <w:u w:val="none"/>
              </w:rPr>
            </w:pPr>
            <w:r>
              <w:rPr>
                <w:rFonts w:hint="eastAsia" w:ascii="CESI仿宋-GB2312" w:hAnsi="CESI仿宋-GB2312" w:eastAsia="CESI仿宋-GB2312" w:cs="CESI仿宋-GB2312"/>
                <w:b/>
                <w:i w:val="0"/>
                <w:color w:val="auto"/>
                <w:kern w:val="0"/>
                <w:sz w:val="21"/>
                <w:szCs w:val="21"/>
                <w:highlight w:val="none"/>
                <w:u w:val="none"/>
                <w:lang w:val="en-US" w:eastAsia="zh-CN" w:bidi="ar"/>
              </w:rPr>
              <w:t>建设单位</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b/>
                <w:i w:val="0"/>
                <w:color w:val="auto"/>
                <w:sz w:val="21"/>
                <w:szCs w:val="21"/>
                <w:highlight w:val="none"/>
                <w:u w:val="none"/>
              </w:rPr>
            </w:pPr>
            <w:r>
              <w:rPr>
                <w:rFonts w:hint="eastAsia" w:ascii="CESI仿宋-GB2312" w:hAnsi="CESI仿宋-GB2312" w:eastAsia="CESI仿宋-GB2312" w:cs="CESI仿宋-GB2312"/>
                <w:b/>
                <w:i w:val="0"/>
                <w:color w:val="auto"/>
                <w:kern w:val="0"/>
                <w:sz w:val="21"/>
                <w:szCs w:val="21"/>
                <w:highlight w:val="none"/>
                <w:u w:val="none"/>
                <w:lang w:val="en-US" w:eastAsia="zh-CN" w:bidi="ar"/>
              </w:rPr>
              <w:t>评价结果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0159"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b/>
                <w:i w:val="0"/>
                <w:color w:val="auto"/>
                <w:sz w:val="22"/>
                <w:szCs w:val="22"/>
                <w:highlight w:val="none"/>
                <w:u w:val="none"/>
              </w:rPr>
            </w:pPr>
            <w:r>
              <w:rPr>
                <w:rFonts w:hint="eastAsia" w:ascii="CESI仿宋-GB2312" w:hAnsi="CESI仿宋-GB2312" w:eastAsia="CESI仿宋-GB2312" w:cs="CESI仿宋-GB2312"/>
                <w:b/>
                <w:i w:val="0"/>
                <w:color w:val="auto"/>
                <w:kern w:val="0"/>
                <w:sz w:val="22"/>
                <w:szCs w:val="22"/>
                <w:highlight w:val="none"/>
                <w:u w:val="none"/>
                <w:lang w:val="en-US" w:eastAsia="zh-CN" w:bidi="ar"/>
              </w:rPr>
              <w:t>产业技术研究院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1</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湖北电子信息材料产业技术研究院</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武汉中科先进材料科技有限公司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2</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武汉生物技术研究院</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武汉生物技术研究院</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3</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湖北省襄阳先进制造工程研究院</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襄阳华中科技大学先进制造工程研究院</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4</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湖北省智能装备产业技术研究院</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武汉智能装备工业技术研究院有限公司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5</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湖北省磷化工产业技术研究院</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湖北省兴发磷化工研究院有限公司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6</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湖北省中药产业技术研究院</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湖北李时珍药物研究有限公司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7</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湖北省中科产业技术研究院</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湖北中科产业技术研究院有限公司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8</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湖北生物医药产业技术研究院</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湖北生物医药产业技术研究院有限公司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9</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湖北省激光产业技术研究院</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武汉光谷航天三江激光产业技术研究院有限公司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10</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湖北省咸宁智能机电产业技术研究院</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湖北香城智能机电产业技术研究院有限公司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11</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湖北省地质资源环境产业技术研究院</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武汉地质资源环境工业技术研究院有限公司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12</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湖北省应急产业技术研究院</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随州武汉理工大学工业研究院</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13</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湖北省荆门医药工业技术研究院</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荆门医药工业技术研究院</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14</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湖北省鄂州生命科学产业技术研究院</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华中科技大学鄂州工业技术研究院</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15</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湖北省荆州油田化学产业技术研究院</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湖北油田化学产业技术研究院有限公司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16</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湖北省光电产业技术研究院</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武汉光电工业技术研究院有限公司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17</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湖北省新能源产业技术研究院</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武汉新能源研究院有限公司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18</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湖北省专用汽车研究院</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湖北省专用汽车研究院</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19</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湖北省赤壁产业技术研究院</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湖北赤壁集技产业技术研究院有限公司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20</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湖北省传感物联产业技术研究院</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湖北微特传感物联研究院有限公司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21</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湖北省香菇产业技术研究院</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湖北省香菇产业技术研究院有限公司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22</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湖北省富硒产业技术研究院</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恩施州农科院</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23</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湖北省水产产业技术研究院</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湖北太湖港水产产业技术研究院有限公司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24</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湖北省鄂南特色农业产业技术研究院</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咸宁香城特色农业技术研究院有限公司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25</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湖北省仙桃新材料产业技术研究院</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湖北聚慧新材料产业技术研究院有限公司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26</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湖北航空装备产业技术研究院</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襄阳航空研究院</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27</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湖北省盐产业技术研究院</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湖北省益欣盐产业技术研究院有限公司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28</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湖北省黄石模具产业技术研究院</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湖北黄石科创模具技术研究院有限公司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29</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湖北省中国工程科技十堰产业技术研究院</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湖北中程科技产业技术研究院有限公司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0159"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b/>
                <w:i w:val="0"/>
                <w:color w:val="auto"/>
                <w:sz w:val="22"/>
                <w:szCs w:val="22"/>
                <w:highlight w:val="none"/>
                <w:u w:val="none"/>
              </w:rPr>
            </w:pPr>
            <w:r>
              <w:rPr>
                <w:rFonts w:hint="eastAsia" w:ascii="CESI仿宋-GB2312" w:hAnsi="CESI仿宋-GB2312" w:eastAsia="CESI仿宋-GB2312" w:cs="CESI仿宋-GB2312"/>
                <w:b/>
                <w:i w:val="0"/>
                <w:color w:val="auto"/>
                <w:kern w:val="0"/>
                <w:sz w:val="22"/>
                <w:szCs w:val="22"/>
                <w:highlight w:val="none"/>
                <w:u w:val="none"/>
                <w:lang w:val="en-US" w:eastAsia="zh-CN" w:bidi="ar"/>
              </w:rPr>
              <w:t>专业型研究所（公司）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湖北省薄膜材料检测技术及其设备研发专业型研究所</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武汉嘉仪通科技有限公司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湖北省宏观石墨烯技术专业型研究所</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武汉汉烯科技有限公司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 xml:space="preserve">湖北省基础设施智能化专业型研究所 </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武汉众智鸿图科技有限公司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4</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湖北省超声断层成像技术研究所</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武汉维视医学影像有限公司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5</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湖北省实验动物模型研究专业型公司</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武汉华联科生物技术有限公司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6</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湖北省可印刷介观太阳能电池技术研究所</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湖北万度光能有限责任公司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7</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湖北省生物活性材料器械技术研究所</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湖北中部医疗科技有限公司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8</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湖北省边缘计算专业型研究所</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湖北马斯特谱科技有限公司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9</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湖北省碳化硅陶瓷膜开发与应用专业型研究所</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湖北迪洁膜科技有限责任公司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10</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i w:val="0"/>
                <w:color w:val="auto"/>
                <w:sz w:val="24"/>
                <w:szCs w:val="24"/>
                <w:highlight w:val="none"/>
                <w:u w:val="none"/>
              </w:rPr>
            </w:pPr>
            <w:r>
              <w:rPr>
                <w:rFonts w:hint="default" w:ascii="仿宋" w:hAnsi="仿宋" w:eastAsia="仿宋" w:cs="仿宋"/>
                <w:i w:val="0"/>
                <w:color w:val="auto"/>
                <w:kern w:val="0"/>
                <w:sz w:val="24"/>
                <w:szCs w:val="24"/>
                <w:highlight w:val="none"/>
                <w:u w:val="none"/>
                <w:lang w:val="en-US" w:eastAsia="zh-CN" w:bidi="ar"/>
              </w:rPr>
              <w:t>湖北省小动物治疗制剂专业型研究所</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color w:val="auto"/>
                <w:sz w:val="24"/>
                <w:szCs w:val="24"/>
                <w:highlight w:val="none"/>
                <w:u w:val="none"/>
              </w:rPr>
            </w:pPr>
            <w:r>
              <w:rPr>
                <w:rFonts w:hint="default" w:ascii="仿宋" w:hAnsi="仿宋" w:eastAsia="仿宋" w:cs="仿宋"/>
                <w:i w:val="0"/>
                <w:color w:val="auto"/>
                <w:kern w:val="0"/>
                <w:sz w:val="24"/>
                <w:szCs w:val="24"/>
                <w:highlight w:val="none"/>
                <w:u w:val="none"/>
                <w:lang w:val="en-US" w:eastAsia="zh-CN" w:bidi="ar"/>
              </w:rPr>
              <w:t>武汉康湃特生物科技有限公司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0159"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b/>
                <w:i w:val="0"/>
                <w:color w:val="auto"/>
                <w:sz w:val="22"/>
                <w:szCs w:val="22"/>
                <w:highlight w:val="none"/>
                <w:u w:val="none"/>
              </w:rPr>
            </w:pPr>
            <w:r>
              <w:rPr>
                <w:rFonts w:hint="eastAsia" w:ascii="CESI仿宋-GB2312" w:hAnsi="CESI仿宋-GB2312" w:eastAsia="CESI仿宋-GB2312" w:cs="CESI仿宋-GB2312"/>
                <w:b/>
                <w:i w:val="0"/>
                <w:color w:val="auto"/>
                <w:kern w:val="0"/>
                <w:sz w:val="22"/>
                <w:szCs w:val="22"/>
                <w:highlight w:val="none"/>
                <w:u w:val="none"/>
                <w:lang w:val="en-US" w:eastAsia="zh-CN" w:bidi="ar"/>
              </w:rPr>
              <w:t>企校联合创新中心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湖北省监控视频数字化技术企校联合创新中心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武汉众智数字技术有限公司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湖北省高品质特殊钢校企联合创新中心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大冶特殊钢有限公司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湖北省高性能特种塑料企校联合创新中心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湖北合聚高分子材料有限公司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4</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湖北省大数据应用工程企校联合创新中心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武汉烽火信息集成技术有限公司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5</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湖北省特种防护高端纺织品企校联合创新中心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际华三五四二纺织有限公司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6</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湖北省新型传感及通信光纤光缆制造技术企校联合创新中心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烽火藤仓光纤科技有限公司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7</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湖北省高电压测试企校联合创新中心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武汉磐电科技股份有限公司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8</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湖北省硅材料企校联合创新中心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宜昌南玻硅材料有限公司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9</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湖北省齿轮制造高端装备企校联合创新中心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宜昌长机科技有限责任公司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10</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湖北省先进汽车车桥技术企校联合创新中心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东风德纳车桥有限公司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11</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湖北省精冲成形技术与装备企校联合创新中心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武汉华夏精冲技术有限公司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12</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湖北省环保型汽车油管智能制造企校联合创新中心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荆大（荆州）汽车配件有限公司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13</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湖北省汽车智能装备企校联合创新中心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东风设备制造有限公司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14</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湖北省智能网联新能源汽车零部件企校联合创新中心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东风汽车动力零部件有限公司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15</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湖北省建筑起重机械企校联合创新中心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湖北江汉建筑工程机械有限公司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16</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湖北省轮毂轴承企校联合创新中心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湖北新火炬科技有限公司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17</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湖北省生物发酵工程企校联合创新中心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湖北蓝谷中微生物技术有限公司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18</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湖北省高质化葛根类食品加工技术企校联合创新中心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湖北黄仙洞葛业科技有限公司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19</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湖北省荆江鸭加工企校联合创新中心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湖北小胡鸭食品有限责任公司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20</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湖北省富硒食品企校联合创新中心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恩施徕福硒业有限公司（原恩施市巨鑫现代农业开发有限公司）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21</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湖北省健康代糖产品企校联合创新中心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武汉市华甜生物科技有限公司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22</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湖北省甘薯精深加工与综合利用企校联合创新中心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湖北金悦农产品开发有限公司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23</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湖北省作物专用肥料技术企校联合创新中心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新洋丰农业科技股份有限公司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24</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湖北省非常规油气开发化学流体企校联合创新中心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荆州嘉华科技有限公司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25</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湖北省高附加值氨基酸企校联合创新中心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湖北新生源生物工程有限公司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26</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湖北省锂电池技术企校联合创新中心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湖北亿纬动力有限公司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27</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湖北省中药现代化企校联合创新中心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健民药业集团股份有限公司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28</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湖北省磷石膏资源化综合利用企校联合创新中心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湖北益通建设股份有限公司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29</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湖北省智能储能系统与装备企校联合创新中心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武汉武新电气科技股份有限公司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30</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sz w:val="22"/>
                <w:szCs w:val="22"/>
                <w:highlight w:val="none"/>
                <w:u w:val="none"/>
                <w:lang w:val="en-US" w:eastAsia="zh-CN"/>
              </w:rPr>
              <w:fldChar w:fldCharType="begin"/>
            </w:r>
            <w:r>
              <w:rPr>
                <w:rFonts w:hint="eastAsia" w:ascii="CESI仿宋-GB2312" w:hAnsi="CESI仿宋-GB2312" w:eastAsia="CESI仿宋-GB2312" w:cs="CESI仿宋-GB2312"/>
                <w:i w:val="0"/>
                <w:color w:val="auto"/>
                <w:sz w:val="22"/>
                <w:szCs w:val="22"/>
                <w:highlight w:val="none"/>
                <w:u w:val="none"/>
                <w:lang w:val="en-US" w:eastAsia="zh-CN"/>
              </w:rPr>
              <w:instrText xml:space="preserve"> HYPERLINK "javascript:void(0)" </w:instrText>
            </w:r>
            <w:r>
              <w:rPr>
                <w:rFonts w:hint="eastAsia" w:ascii="CESI仿宋-GB2312" w:hAnsi="CESI仿宋-GB2312" w:eastAsia="CESI仿宋-GB2312" w:cs="CESI仿宋-GB2312"/>
                <w:i w:val="0"/>
                <w:color w:val="auto"/>
                <w:sz w:val="22"/>
                <w:szCs w:val="22"/>
                <w:highlight w:val="none"/>
                <w:u w:val="none"/>
                <w:lang w:val="en-US" w:eastAsia="zh-CN"/>
              </w:rPr>
              <w:fldChar w:fldCharType="separate"/>
            </w:r>
            <w:r>
              <w:rPr>
                <w:rFonts w:hint="eastAsia" w:ascii="CESI仿宋-GB2312" w:hAnsi="CESI仿宋-GB2312" w:eastAsia="CESI仿宋-GB2312" w:cs="CESI仿宋-GB2312"/>
                <w:i w:val="0"/>
                <w:color w:val="auto"/>
                <w:sz w:val="22"/>
                <w:szCs w:val="22"/>
                <w:highlight w:val="none"/>
                <w:u w:val="none"/>
              </w:rPr>
              <w:t>湖北省油田钻采助剂企校联合创新中心</w:t>
            </w:r>
            <w:r>
              <w:rPr>
                <w:rFonts w:hint="eastAsia" w:ascii="CESI仿宋-GB2312" w:hAnsi="CESI仿宋-GB2312" w:eastAsia="CESI仿宋-GB2312" w:cs="CESI仿宋-GB2312"/>
                <w:i w:val="0"/>
                <w:color w:val="auto"/>
                <w:sz w:val="22"/>
                <w:szCs w:val="22"/>
                <w:highlight w:val="none"/>
                <w:u w:val="none"/>
                <w:lang w:val="en-US" w:eastAsia="zh-CN"/>
              </w:rPr>
              <w:fldChar w:fldCharType="end"/>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湖北龙海化工有限公司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31</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 xml:space="preserve">湖北省甲基化化学品绿色合成工艺研究企校联合创新中心 </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湖北远大富驰医药化工股份有限公司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32</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湖北省管道施工智能化关键技术与装备创新与应用企校联合创新中心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中国化学工程第六建设有限公司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33</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湖北省高温材料联合创新中心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武汉威林科技股份有限公司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34</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湖北省光学玻璃材料及光学器件企校联合创新中心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湖北戈碧迦光电科技股份有限公司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35</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湖北省高性能微纳光栅新材料企校联合创新中心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湖北宜美特全息科技有限公司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36</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湖北省电力新材料企校联合创新中心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黄冈兴和电线电缆有限公司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37</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湖北省微纳米器件企校联合创新中心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泰晶科技股份有限公司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38</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湖北省兴和电力新材料企校联合创新中心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湖北兴和电力新材料股份有限公司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39</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湖北省纺织加捻技术装备企校联合创新中心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宜昌经纬纺机有限公司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40</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湖北省新型墙体材料企校联合创新中心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湖北楚峰建科集团荆州开元新材股份有限公司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41</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湖北省锂离子电池正极材料关键技术企校联合创新中心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湖北融通高科先进材料有限公司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42</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湖北省全棉水刺非织造布企校联合创新中心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稳健医疗（黄冈）有限公司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43</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湖北省绿色板材（OSB）制造企校联合创新中心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湖北宝源木业有限公司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44</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湖北省超净高纯气体新材料技术企校联合创新中心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湖北浠水蓝天联合气体有限公司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45</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湖北省纺织涂覆材料企校联合创新中心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湖北金龙新材料股份有限公司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46</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湖北省未来宽带与智慧媒体企校联合创新中心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烽火通信科技股份有限公司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47</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湖北省建设工程数字化企校联合创新中心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中国化学工程第十六建设有限公司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48</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湖北省智能塑性成形及装备企校联合创新中心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湖北三环锻造有限公司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49</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湖北省制锯工程企校联合创新中心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黑旋风锯业股份有限公司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50</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湖北省特种装备技术及系统企校联合创新中心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湖北泰和电气有限公司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51</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湖北省高效耐磨渣浆泵企校联合创新中心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襄阳五二五泵业有限公司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52</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湖北省汽车车体结构件轻量化 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东风（十堰）汽车部件有限公司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53</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湖北省智能制造装备与系统 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湖北国瑞智能装备股份有限公司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54</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湖北省智能包装装备产业企校联合创新中心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湖北京山轻工机械股份有限公司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55</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湖北省油气勘探装备企校联合创新中心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湖北中油科昊机械制造有限公司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56</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湖北省汽车车身轻量化企校联合创新中心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东风（武汉）实业有限公司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57</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湖北省智能感应热处理设备研发企校联合创新中心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恒进感应科技（十堰）股份有限公司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58</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湖北省石油装备企校联合创新中心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四机赛瓦石油钻采设备有限公司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59</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湖北省车身部件企校联合创新中心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东风（十堰）车身部件有限责任公司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60</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湖北省铁路道岔技术企校联合创新中心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湖北武铁山桥轨道装备有限公司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61</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湖北省智能化无损检测装备企校联合创新中心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武汉中科创新技术股份有限公司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62</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湖北省车辆轻量化管类零部件研发企校联合创新中心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房县诚信汽配有限责任公司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63</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湖北省汽车悬架系统企校联合创新中心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湖北星源科技有限公司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64</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湖北省天然植物萃取技术企校联合创新中心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湖北来凤腾升香料化工有限公司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65</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湖北省果蔬精深加工及植物多肽营养功能食品开发企校联合创新中心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运鸿集团股份有限公司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66</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湖北省水果质量控制与加工技术企校联合创新中心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宜昌海通食品有限公司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67</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湖北省发酵调味品企校联合创新中心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湖北土老憨调味食品股份有限公司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68</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湖北省发酵蔬菜校企联合创新中心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湖北聚汇农业开发有限公司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69</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湖北省天然色素与富色食品企校联合创新中心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湖北紫鑫生物科技有限公司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70</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sz w:val="22"/>
                <w:szCs w:val="22"/>
                <w:highlight w:val="none"/>
                <w:u w:val="none"/>
                <w:lang w:val="en-US" w:eastAsia="zh-CN"/>
              </w:rPr>
              <w:fldChar w:fldCharType="begin"/>
            </w:r>
            <w:r>
              <w:rPr>
                <w:rFonts w:hint="default" w:ascii="仿宋_GB2312" w:hAnsi="宋体" w:eastAsia="仿宋_GB2312" w:cs="仿宋_GB2312"/>
                <w:i w:val="0"/>
                <w:color w:val="auto"/>
                <w:sz w:val="22"/>
                <w:szCs w:val="22"/>
                <w:highlight w:val="none"/>
                <w:u w:val="none"/>
                <w:lang w:val="en-US" w:eastAsia="zh-CN"/>
              </w:rPr>
              <w:instrText xml:space="preserve"> HYPERLINK "javascript:void(0)" </w:instrText>
            </w:r>
            <w:r>
              <w:rPr>
                <w:rFonts w:hint="default" w:ascii="仿宋_GB2312" w:hAnsi="宋体" w:eastAsia="仿宋_GB2312" w:cs="仿宋_GB2312"/>
                <w:i w:val="0"/>
                <w:color w:val="auto"/>
                <w:sz w:val="22"/>
                <w:szCs w:val="22"/>
                <w:highlight w:val="none"/>
                <w:u w:val="none"/>
                <w:lang w:val="en-US" w:eastAsia="zh-CN"/>
              </w:rPr>
              <w:fldChar w:fldCharType="separate"/>
            </w:r>
            <w:r>
              <w:rPr>
                <w:rFonts w:hint="default" w:ascii="仿宋_GB2312" w:hAnsi="宋体" w:eastAsia="仿宋_GB2312" w:cs="仿宋_GB2312"/>
                <w:i w:val="0"/>
                <w:color w:val="auto"/>
                <w:sz w:val="22"/>
                <w:szCs w:val="22"/>
                <w:highlight w:val="none"/>
                <w:u w:val="none"/>
              </w:rPr>
              <w:t>湖北省纯粮固态微生物发酵企校联合创新中心</w:t>
            </w:r>
            <w:r>
              <w:rPr>
                <w:rFonts w:hint="default" w:ascii="仿宋_GB2312" w:hAnsi="宋体" w:eastAsia="仿宋_GB2312" w:cs="仿宋_GB2312"/>
                <w:i w:val="0"/>
                <w:color w:val="auto"/>
                <w:sz w:val="22"/>
                <w:szCs w:val="22"/>
                <w:highlight w:val="none"/>
                <w:u w:val="none"/>
                <w:lang w:val="en-US" w:eastAsia="zh-CN"/>
              </w:rPr>
              <w:fldChar w:fldCharType="end"/>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黄鹤楼酒业有限公司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71</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湖北大别山地标优品企校联合创新中心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湖北大别山药业股份有限公司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72</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湖北省水产品深加工企校联合创新中心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湖北博奥食品股份有限公司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73</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湖北省五倍子企校联合创新中心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五峰赤诚生物科技股份有限公司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74</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 xml:space="preserve">湖北省食用菌冻干食品企校联合创新中心   </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钟祥兴利食品股份有限公司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75</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湖北省名优茶加工企校联合创新中心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湖北金果茶业股份有限公司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76</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湖北省柑橘精深加工企校联合创新中心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秭归县屈姑食品有限公司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77</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湖北省固体饮料企校联合创新中心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湖北济安堂药业股份有限公司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78</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湖北省磷资源绿色高效利用企校联合创新中心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湖北省黄麦岭磷化工有限责任公司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79</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湖北省生物质清洁供热及灰渣资源化利用企校联合创新中心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武汉蓝颖新能源有限公司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80</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湖北省金属加工液企校联合创新中心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湖北诚祥科技有限公司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81</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 xml:space="preserve">湖北省现代卫生材料企校联合创新中心 </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湖北中健医疗用品有限公司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82</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湖北省低碳住宅企校联合创新中心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湖北鸿路钢结构有限公司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83</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湖北省功能硅烷企校联合创新中心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湖北江瀚新材料股份有限公司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84</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湖北省功能油脂企校联合创新中心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嘉必优生物技术（武汉）股份有限公司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85</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湖北省固废无害化处理企校联合创新中心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荆门市拓达科技有限公司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86</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湖北省高性能再生塑料产品企校联合创新中心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湖北运来塑胶科技有限公司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87</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湖北省高分子纺织化学品企校联合创新中心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湖北达雅生物科技股份有限公司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88</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湖北省高性能微型锂电源企校联合创新中心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宜昌力佳科技有限公司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89</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湖北省钨资源高校循环利用企校联合创新中心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荆门德威格林美钨资源循环利用有限公司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90</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湖北省天门市有机硅预养护材料制备与应用项目校企联合创新中心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湖北环宇化工有限公司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91</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湖北省制备环保箱板纸企校联合创新中心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湖北祥临科技有限公司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92</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湖北省井筒技术及形态检测企校联合创新中心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湖北创联石油科技有限公司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93</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 xml:space="preserve">湖北省研妆皮肤护理&amp;消毒研究企校联合创新中心 </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湖北研妆实业有限公司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94</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湖北省咸宁南玻光电高铝玻璃企校联合创新中心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咸宁南玻光电玻璃有限公司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95</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湖北省高性能碳材料企校联合创新中心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湖北天龙石墨碳业有限公司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96</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湖北省玻璃工程技术企校联合创新中心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湖北三峡新型建材股份有限公司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97</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sz w:val="22"/>
                <w:szCs w:val="22"/>
                <w:highlight w:val="none"/>
                <w:u w:val="none"/>
                <w:lang w:val="en-US" w:eastAsia="zh-CN"/>
              </w:rPr>
              <w:fldChar w:fldCharType="begin"/>
            </w:r>
            <w:r>
              <w:rPr>
                <w:rFonts w:hint="default" w:ascii="仿宋_GB2312" w:hAnsi="宋体" w:eastAsia="仿宋_GB2312" w:cs="仿宋_GB2312"/>
                <w:i w:val="0"/>
                <w:color w:val="auto"/>
                <w:sz w:val="22"/>
                <w:szCs w:val="22"/>
                <w:highlight w:val="none"/>
                <w:u w:val="none"/>
                <w:lang w:val="en-US" w:eastAsia="zh-CN"/>
              </w:rPr>
              <w:instrText xml:space="preserve"> HYPERLINK "javascript:void(0)" </w:instrText>
            </w:r>
            <w:r>
              <w:rPr>
                <w:rFonts w:hint="default" w:ascii="仿宋_GB2312" w:hAnsi="宋体" w:eastAsia="仿宋_GB2312" w:cs="仿宋_GB2312"/>
                <w:i w:val="0"/>
                <w:color w:val="auto"/>
                <w:sz w:val="22"/>
                <w:szCs w:val="22"/>
                <w:highlight w:val="none"/>
                <w:u w:val="none"/>
                <w:lang w:val="en-US" w:eastAsia="zh-CN"/>
              </w:rPr>
              <w:fldChar w:fldCharType="separate"/>
            </w:r>
            <w:r>
              <w:rPr>
                <w:rFonts w:hint="default" w:ascii="仿宋_GB2312" w:hAnsi="宋体" w:eastAsia="仿宋_GB2312" w:cs="仿宋_GB2312"/>
                <w:i w:val="0"/>
                <w:color w:val="auto"/>
                <w:sz w:val="22"/>
                <w:szCs w:val="22"/>
                <w:highlight w:val="none"/>
                <w:u w:val="none"/>
              </w:rPr>
              <w:t>湖北省莱赛尔纤维关键技术与设备开发企校联合创新中心</w:t>
            </w:r>
            <w:r>
              <w:rPr>
                <w:rFonts w:hint="default" w:ascii="仿宋_GB2312" w:hAnsi="宋体" w:eastAsia="仿宋_GB2312" w:cs="仿宋_GB2312"/>
                <w:i w:val="0"/>
                <w:color w:val="auto"/>
                <w:sz w:val="22"/>
                <w:szCs w:val="22"/>
                <w:highlight w:val="none"/>
                <w:u w:val="none"/>
                <w:lang w:val="en-US" w:eastAsia="zh-CN"/>
              </w:rPr>
              <w:fldChar w:fldCharType="end"/>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湖北新阳特种纤维股份有限公司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98</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湖北省贵金属功能材料企校联合创新中心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中船重工黄冈贵金属有限公司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99</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湖北省高性能塑料管道企校联合创新中心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湖北大洋塑胶有限公司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100</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湖北省智能化纺纱技术企校联合创新中心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武汉裕大华纺织有限公司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101</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湖北省仕全兴水性树脂企校联合创新中心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武汉仕全兴新材料科技股份有限公司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102</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航天动力与材料技术研究开发中心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湖北航泰科技有限公司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103</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湖北省软磁铁氧体材料及磁芯企校联合创新中心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湖北华磁电子科技有限公司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104</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湖北省高性能石英玻璃与石英纤维及复合材料企校联合创新中心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湖北菲利华石英玻璃股份有限公司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105</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湖北省绿色建筑钢结构企校联合创新中心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湖北精诚钢结构股份有限公司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106</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湖北省建筑陶瓷企校联合创新中心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湖北省当阳豪山建材有限公司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107</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湖北省软磁材料及新型电感企校联合创新中心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湖北蕊源电子股份有限公司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108</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湖北省智慧航道企校联合创新中心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湖北蓝宇航标股份有限公司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109</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湖北省岩心数字化企业联合创新中心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荆州市华孚信息技术有限公司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110</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湖北省新型水刺无纺布技术企校联合创新中心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稳健医疗用品（荆门）有限公司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111</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湖北省二次纤维的高效分离及再成型技术企校联合创新中心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湖北金庄科技再生资源有限公司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112</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sz w:val="22"/>
                <w:szCs w:val="22"/>
                <w:highlight w:val="none"/>
                <w:u w:val="none"/>
                <w:lang w:val="en-US" w:eastAsia="zh-CN"/>
              </w:rPr>
              <w:fldChar w:fldCharType="begin"/>
            </w:r>
            <w:r>
              <w:rPr>
                <w:rFonts w:hint="default" w:ascii="仿宋_GB2312" w:hAnsi="宋体" w:eastAsia="仿宋_GB2312" w:cs="仿宋_GB2312"/>
                <w:i w:val="0"/>
                <w:color w:val="auto"/>
                <w:sz w:val="22"/>
                <w:szCs w:val="22"/>
                <w:highlight w:val="none"/>
                <w:u w:val="none"/>
                <w:lang w:val="en-US" w:eastAsia="zh-CN"/>
              </w:rPr>
              <w:instrText xml:space="preserve"> HYPERLINK "javascript:void(0)" </w:instrText>
            </w:r>
            <w:r>
              <w:rPr>
                <w:rFonts w:hint="default" w:ascii="仿宋_GB2312" w:hAnsi="宋体" w:eastAsia="仿宋_GB2312" w:cs="仿宋_GB2312"/>
                <w:i w:val="0"/>
                <w:color w:val="auto"/>
                <w:sz w:val="22"/>
                <w:szCs w:val="22"/>
                <w:highlight w:val="none"/>
                <w:u w:val="none"/>
                <w:lang w:val="en-US" w:eastAsia="zh-CN"/>
              </w:rPr>
              <w:fldChar w:fldCharType="separate"/>
            </w:r>
            <w:r>
              <w:rPr>
                <w:rFonts w:hint="default" w:ascii="仿宋_GB2312" w:hAnsi="宋体" w:eastAsia="仿宋_GB2312" w:cs="仿宋_GB2312"/>
                <w:i w:val="0"/>
                <w:color w:val="auto"/>
                <w:sz w:val="22"/>
                <w:szCs w:val="22"/>
                <w:highlight w:val="none"/>
                <w:u w:val="none"/>
              </w:rPr>
              <w:t>湖北省新型建材企校联合创新中心</w:t>
            </w:r>
            <w:r>
              <w:rPr>
                <w:rFonts w:hint="default" w:ascii="仿宋_GB2312" w:hAnsi="宋体" w:eastAsia="仿宋_GB2312" w:cs="仿宋_GB2312"/>
                <w:i w:val="0"/>
                <w:color w:val="auto"/>
                <w:sz w:val="22"/>
                <w:szCs w:val="22"/>
                <w:highlight w:val="none"/>
                <w:u w:val="none"/>
                <w:lang w:val="en-US" w:eastAsia="zh-CN"/>
              </w:rPr>
              <w:fldChar w:fldCharType="end"/>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武汉苏博新型建材有限公司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113</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湖北省绿色新材料企校联合创新中心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湖北金环新材料科技有限公司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114</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湖北省气相纳米新材料企校联合创新中心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湖北汇富纳米材料股份有限公司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115</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湖北省绿色新型道路材料企校联合创新中心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湖北国创高新材料股份有限公司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116</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湖北省</w:t>
            </w:r>
            <w:r>
              <w:rPr>
                <w:rFonts w:hint="default" w:ascii="仿宋_GB2312" w:hAnsi="宋体" w:eastAsia="仿宋_GB2312" w:cs="仿宋_GB2312"/>
                <w:i w:val="0"/>
                <w:color w:val="auto"/>
                <w:kern w:val="0"/>
                <w:sz w:val="22"/>
                <w:szCs w:val="22"/>
                <w:highlight w:val="none"/>
                <w:u w:val="none"/>
                <w:lang w:val="en-US" w:eastAsia="zh-CN" w:bidi="ar"/>
              </w:rPr>
              <w:t>生物基高分子材料研发企校联合创新中心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湖北光合生物科技有限公司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117</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湖北省压敏电阻器企校联合创新中心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襄阳市三三电气有限公司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118</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湖北省制浆造纸技术企校联合创新中心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湖北华海纤维科技股份有限公司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119</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湖北省高性能特种电缆企校联合创新中心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湖北宝上电缆有限公司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120</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湖北省软瓷节能装饰材料企校联合创新中心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湖北垚美软瓷有限公司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121</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湖北省塑料薄膜高性能及功能化企校联合创新中心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湖北富思特材料科技集团有限公司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122</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湖北省玻璃新材料企校联合创新中心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武汉长利新材料科技有限公司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123</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湖北省水工智能监测企校联合创新中心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微特技术有限公司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124</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湖北省金龙凿岩钎具企校联合创新中心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武穴市长江工具股份有限公司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125</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湖北省智能传感企校联合创新中心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荆州市明德科技有限公司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126</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湖北省化学建材企校联合创新中心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湖北恒利建材科技有限公司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127</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湖北省高性能纤维增强复合材料企校联合创新中心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咸宁海威复合材料制品有限公司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128</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湖北省</w:t>
            </w:r>
            <w:r>
              <w:rPr>
                <w:rFonts w:hint="default" w:ascii="仿宋_GB2312" w:hAnsi="宋体" w:eastAsia="仿宋_GB2312" w:cs="仿宋_GB2312"/>
                <w:i w:val="0"/>
                <w:color w:val="auto"/>
                <w:kern w:val="0"/>
                <w:sz w:val="22"/>
                <w:szCs w:val="22"/>
                <w:highlight w:val="none"/>
                <w:u w:val="none"/>
                <w:lang w:val="en-US" w:eastAsia="zh-CN" w:bidi="ar"/>
              </w:rPr>
              <w:t>纺织新材料企校联合创新中心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湖北枫树线业有限公司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129</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湖北龙腾电子与武汉大学纳米碳材料企校联合创新中心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湖北龙腾电子科技股份有限公司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130</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湖北省磷石膏资源综合利用企校联合创新中心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湖北田鑫建材有限公司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131</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湖北省农村污水运维物联网应用企校联合创新中心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湖北万安环保石化设备有限公司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132</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湖北省先进混凝土制品企校联合创新中心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湖北正茂新材料科技股份有限公司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133</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湖北省静电显影新材料企校联合创新中心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优彩科技（湖北）有限公司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134</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 xml:space="preserve">湖北省高性能建筑管材企校联合创新中心 </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湖北万锦科技有限公司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135</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湖北省智慧城市空间信息GIS系统研究企校联合创新中心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湖北众堃科技股份有限公司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136</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湖北省通信产品企校联合创新中心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湖北凯乐科技股份有限公司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137</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湖北省新材料及信息技术企校联合创新中心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武汉比邻科技发展有限公司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138</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湖北省光线缆材料企校联合创新中心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湖北科普达高分子材料股份有限公司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139</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湖北省特殊合金新材料企校联合创新中心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湖北川冶科技有限公司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140</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湖北省石油开采工程装备企校联合创新中心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宜昌神达科技有限公司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141</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湖北省汽车钢板弹簧企校联合创新中心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湖北神风汽车弹簧有限公司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142</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湖北省钢琴制造企校联合创新中心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宜昌金宝乐器制造有限公司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143</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湖北省商用车车桥及其关键零部件企校联合创新中心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湖北三环车桥有限公司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144</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湖北省先进商用车桥轮端集成系统</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湖北和德工业科技有限公司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145</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湖北省智能机器人传动企校联合创新中心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湖北科峰智能传动股份有限公司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146</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湖北省振动应用工程智能装备企校联合创新中心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钟祥新宇机电制造股份有限公司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147</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湖北省光学镜片精密制造企校联合创新中心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宜都同创光电科技有限公司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148</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湖北省汽车空调智能制造企校联合创新中心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湖北美瑞特空调系统有限公司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149</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湖北省智能输送装备关键技术企校联合创新中心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湖北天华智能装备股份有限公司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150</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湖北省高性能完井工具企校联合创新中心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荆州市赛瑞能源技术有限公司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151</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湖北省工业固废资源化技术应用与装备研究企校联合创新中心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荆门市意祥机械有限公司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152</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湖北省自动化仓储物流系统企校联合创新中心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湖北三丰小松物流技术有限公司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153</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湖北省汽车排放与噪声控制技术企校联合创新中心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钟祥市明东消声器有限公司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154</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湖北省城市轨道交通施工运维装备企校联合创新中心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湖北时瑞达重型工程机械有限公司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155</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湖北省环保机械输送设备企校联合创新中心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湖北天宜机械股份有限公司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156</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湖北省气体净化企校联合创新中心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红安方达环保工程有限公司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157</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 xml:space="preserve"> 湖北省风电智能装备企校联合创新中心 </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湖北京冶重工装备科技有限公司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158</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湖北省智能输送成套装备企校联合创新中心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三丰智能装备集团股份有限公司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159</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湖北省</w:t>
            </w:r>
            <w:r>
              <w:rPr>
                <w:rFonts w:hint="default" w:ascii="仿宋_GB2312" w:hAnsi="宋体" w:eastAsia="仿宋_GB2312" w:cs="仿宋_GB2312"/>
                <w:i w:val="0"/>
                <w:color w:val="auto"/>
                <w:kern w:val="0"/>
                <w:sz w:val="22"/>
                <w:szCs w:val="22"/>
                <w:highlight w:val="none"/>
                <w:u w:val="none"/>
                <w:lang w:val="en-US" w:eastAsia="zh-CN" w:bidi="ar"/>
              </w:rPr>
              <w:t>万吨级热模锻工艺企校联合创新中心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湖北神力锻造有限责任公司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160</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湖北省新型装配式建筑模具研发企校联合创新中心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湖北鄂电德力电气有限公司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161</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湖北省新能源电动车差速器企校联合创新中心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郧西精诚汽配有限公司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162</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湖北省装配式建筑企校联合创新中心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湖北沛函建设有限公司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163</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湖北省粮油机械设备企校联合创新中心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安陆市天星粮油机械设备有限公司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164</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湖北省环保型汽车用品技术企校联合创新中心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湖北丰盈节能环保科技股份有限公司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165</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湖北省离散智能装备研发企校联合创新中心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武汉同力智能系统股份有限公司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166</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湖北省专用客车企校联合创新中心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东风特汽（十堰）客车有限公司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167</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湖北省自行小车智能输送系统企校联合创新中心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黄石市中城自动化科技有限公司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168</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湖北省矿山冶金设备智能制造研发企校联合创新中心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武汉钢铁集团湖北华中重型机械制造有限公司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169</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湖北鼓风机技术企校联合创新中心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湖北双剑鼓风机股份有限公司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170</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湖北省汽车摄像机-监视器（CMS)系统企校联合创新中心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东风（十堰）林泓汽车配套件有限公司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171</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湖北省承压储运装备企校联合创新中心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荆门宏图特种飞行器制造有限公司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172</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湖北省节能装备技术企校联合创新中心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湖北洋丰科阳节能设备有限公司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173</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湖北省纯电动车AMT自动变速箱企校联合创新中心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十堰派特机电科技有限公司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174</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湖北省车身开闭系统企校联合创新中心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湖北航宇精工科技有限公司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175</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湖北省汽车关键零部件企校联合创新中心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武穴市张榜德诚电子有限公司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176</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湖北省高强螺栓企校联合创新中心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湖北登峰高强螺栓有限公司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177</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湖北省石油钻釆设备企校联合创新中心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中石化四机石油机械有限公司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178</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 xml:space="preserve"> 湖北省集成式公铁两用车企校联合创新中心 </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襄阳国铁机电股份有限公司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179</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湖北省电动车充电桩及配套设备企校联合创新中心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湖北国电众恒电气有限公司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180</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湖北省汽车线束智能制造企校联合创新中心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湖北正奥比克希汽车电气系统有限公司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181</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湖北省汽车制动器企校联合创新中心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湖北华阳汽车制动器股份有限公司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182</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湖北省智能油气钻釆装备企校联合创新中心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湖北佳业石油机械股份有限公司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183</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 xml:space="preserve"> 湖北省运载装备永磁电机智能制造企校联合创新中心  </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襄阳中车电机技术有限公司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184</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湖北省液压压缩机企校联合创新中心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武汉齐达康环保科技股份有限公司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185</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湖北省智能农机装备企校联合创新中心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湖北中轩科技有限公司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186</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湖北省数字农业技术企校联合创新中心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湖北富邦科技股份有限公司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187</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湖北省酿酒生物技术企校联合创新中心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湖北古襄阳酒业有限公司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188</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湖北省柑橘优质高效栽培与深加工企校联合创新中心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湖北土老憨生态农业科技股份有限公司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189</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湖北省蛋品深加工企校联合创新中心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湖北神地农业科贸有限公司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190</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湖北省食品用香精企校联合创新中心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泛亚（武汉）食品科技有限公司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191</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湖北省富硒蔬菜种植与加工技术</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湖北红日子农业科技有限公司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192</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湖北省淀粉深加工企校联合创新中心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武汉中粮食品科技有限公司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193</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湖北省葛根种植与深加工企校 联合创新平台</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湖北仙之灵食品有限公司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194</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湖北省健康食品现代智造企校联合创新中心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武汉森澜生物科技有限公司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195</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 xml:space="preserve">湖北省小龙虾调理加工企校联合创新中心 </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湖北大自然农业实业有限公司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196</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湖北省红安苕产业链企校联合创新中心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湖北根聚地农业发展股份有限公司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197</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湖北省农用微生物菌剂与生物肥企校联合创新中心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武汉合缘绿色生物股份有限公司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198</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 xml:space="preserve">湖北省米婆婆新型米酒企校联合创新中心 </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湖北米婆婆生物科技股份有限公司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199</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湖北省虾稻产业链企校联合创新中心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湖北虾乡食品股份有限公司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200</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湖北省名优茶生产研发技术领域企校联合创新中心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红安县老君眉茶场</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201</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湖北省稻谷精深加工企校联合创新中心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湖北华苑粮油有限公司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202</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湖北省生物有机肥企校联合创新中心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华强化工集团股份有限公司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203</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湖北省新型有机缓释肥企校联合创新中心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湖北田头生物科技有限公司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204</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湖北省油料绿色加工企校联合创新中心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湖北香满宇生物科技有限公司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205</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湖北省</w:t>
            </w:r>
            <w:r>
              <w:rPr>
                <w:rFonts w:hint="default" w:ascii="仿宋_GB2312" w:hAnsi="宋体" w:eastAsia="仿宋_GB2312" w:cs="仿宋_GB2312"/>
                <w:i w:val="0"/>
                <w:color w:val="auto"/>
                <w:kern w:val="0"/>
                <w:sz w:val="22"/>
                <w:szCs w:val="22"/>
                <w:highlight w:val="none"/>
                <w:u w:val="none"/>
                <w:lang w:val="en-US" w:eastAsia="zh-CN" w:bidi="ar"/>
              </w:rPr>
              <w:t>粮食产后整理与仓储机械设备技术企校联合创新中心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荆州市宇中粮食机械有限公司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206</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湖北省富硒葛根方便食品企校联合创新中心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湖北葛娃食品有限公司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207</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湖北省食用菌即食食品研发企校联合创新中心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湖北浩伟科技股份有限公司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208</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湖北省宇隆生物茶叶提制技术企校联合创新中心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湖北宇隆生物工程有限责任公司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209</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湖北省淡水产品高值化利用企校联合创新中心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武汉梁子湖水产品加工有限公司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210</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湖北省</w:t>
            </w:r>
            <w:r>
              <w:rPr>
                <w:rFonts w:hint="default" w:ascii="仿宋_GB2312" w:hAnsi="宋体" w:eastAsia="仿宋_GB2312" w:cs="仿宋_GB2312"/>
                <w:i w:val="0"/>
                <w:color w:val="auto"/>
                <w:kern w:val="0"/>
                <w:sz w:val="22"/>
                <w:szCs w:val="22"/>
                <w:highlight w:val="none"/>
                <w:u w:val="none"/>
                <w:lang w:val="en-US" w:eastAsia="zh-CN" w:bidi="ar"/>
              </w:rPr>
              <w:t>山药资源利用技术研发中心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湖北万星面业股份有限公司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211</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湖北省鲟鱼养殖及副产品深加工技术研究企校联合创新中心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湖北清江鲟龙渔业有限公司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212</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湖北省水生蔬菜企校联合创新中心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湖北华贵水产有限公司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213</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湖北省南瓜综合开发企校联合创新中心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宝得瑞（湖北）健康产业有限公司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214</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湖北省饲用微生物企校联合创新中心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湖北博大生物股份有限公司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215</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湖北省华农北湖垸名优鱼养殖企校联合创新中心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云梦北湖垸水产开发有限公司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216</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湖北省根茎资源综合利用企校联合创新中心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随州市二月风食品有限公司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217</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湖北省特色林果精深加工企校联合创新中心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十堰真武酒业有限公司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218</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湖北省植物蛋白饮品企校联合创新中心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湖北澳利龙食品股份有限公司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219</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湖北省营养功能面条制品企校联合创新中心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湖北金银丰食品有限公司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220</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湖北省生态肥料与作物营养企校联合创新中心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湖北茂盛生物有限公司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221</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湖北省农业废弃物肥料化利用企校联合创新中心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湖北光美生物科技股份有限公司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222</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湖北省大豆产业企校联合创新中心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湖北尝香思食品有限公司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223</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湖北省无糖食品企校联合创新中心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黄石市达美滋生物科技有限公司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224</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湖北省小龙虾新产品创制及副产物高值化加工企校联合创新中心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潜江市昌贵水产食品股份有限公司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225</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auto"/>
                <w:sz w:val="22"/>
                <w:szCs w:val="22"/>
                <w:highlight w:val="none"/>
                <w:u w:val="none"/>
                <w:lang w:eastAsia="zh-CN"/>
              </w:rPr>
            </w:pPr>
            <w:r>
              <w:rPr>
                <w:rFonts w:hint="default" w:ascii="仿宋_GB2312" w:hAnsi="宋体" w:eastAsia="仿宋_GB2312" w:cs="仿宋_GB2312"/>
                <w:i w:val="0"/>
                <w:color w:val="auto"/>
                <w:sz w:val="22"/>
                <w:szCs w:val="22"/>
                <w:highlight w:val="none"/>
                <w:u w:val="none"/>
                <w:lang w:val="en-US" w:eastAsia="zh-CN"/>
              </w:rPr>
              <w:fldChar w:fldCharType="begin"/>
            </w:r>
            <w:r>
              <w:rPr>
                <w:rFonts w:hint="default" w:ascii="仿宋_GB2312" w:hAnsi="宋体" w:eastAsia="仿宋_GB2312" w:cs="仿宋_GB2312"/>
                <w:i w:val="0"/>
                <w:color w:val="auto"/>
                <w:sz w:val="22"/>
                <w:szCs w:val="22"/>
                <w:highlight w:val="none"/>
                <w:u w:val="none"/>
                <w:lang w:val="en-US" w:eastAsia="zh-CN"/>
              </w:rPr>
              <w:instrText xml:space="preserve"> HYPERLINK "javascript:void(0)" </w:instrText>
            </w:r>
            <w:r>
              <w:rPr>
                <w:rFonts w:hint="default" w:ascii="仿宋_GB2312" w:hAnsi="宋体" w:eastAsia="仿宋_GB2312" w:cs="仿宋_GB2312"/>
                <w:i w:val="0"/>
                <w:color w:val="auto"/>
                <w:sz w:val="22"/>
                <w:szCs w:val="22"/>
                <w:highlight w:val="none"/>
                <w:u w:val="none"/>
                <w:lang w:val="en-US" w:eastAsia="zh-CN"/>
              </w:rPr>
              <w:fldChar w:fldCharType="separate"/>
            </w:r>
            <w:r>
              <w:rPr>
                <w:rFonts w:hint="default" w:ascii="仿宋_GB2312" w:hAnsi="宋体" w:eastAsia="仿宋_GB2312" w:cs="仿宋_GB2312"/>
                <w:i w:val="0"/>
                <w:color w:val="auto"/>
                <w:sz w:val="22"/>
                <w:szCs w:val="22"/>
                <w:highlight w:val="none"/>
                <w:u w:val="none"/>
              </w:rPr>
              <w:t>湖北省作物专用高效复混肥料企校联合创新中心</w:t>
            </w:r>
            <w:r>
              <w:rPr>
                <w:rFonts w:hint="default" w:ascii="仿宋_GB2312" w:hAnsi="宋体" w:eastAsia="仿宋_GB2312" w:cs="仿宋_GB2312"/>
                <w:i w:val="0"/>
                <w:color w:val="auto"/>
                <w:sz w:val="22"/>
                <w:szCs w:val="22"/>
                <w:highlight w:val="none"/>
                <w:u w:val="none"/>
                <w:lang w:val="en-US" w:eastAsia="zh-CN"/>
              </w:rPr>
              <w:fldChar w:fldCharType="end"/>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湖北宜施壮农业科技有限公司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226</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湖北省蛋鸡营养与智慧养殖企校联合创新中心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宜昌天佑华牧科技股份有限公司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227</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湖北省心脑血管药物技术企校联合创新中心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黄冈鲁班药业股份有限公司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228</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湖北省农林病虫防控企校联合创新中心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湖北百米生物实业有限公司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229</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湖北省特色中药材资源企校联合创新中心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华润三九（黄石）药业有限公司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230</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湖北省磷石膏综合利用企校联合创新中心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湖北昌耀新材料股份有限公司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231</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湖北省硅橡胶综合利用研发企校联合创新中心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枣阳市金鹏化工有限公司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232</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湖北省功能性生物肥企校联合创新中心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史丹利化肥当阳有限公司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233</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湖北省潜半夏企校联合创新中心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潜江市潜半夏药业股份有限公司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234</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湖北省磷资源综合利用企校联合创新中心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湖北祥云(集团)化工股份有限公司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235</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湖北省新型高性能聚硅氧烷密封材料企校联合创新中心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湖北君邦新材料科技有限公司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236</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湖北省精细磷化学品与新材料企校联合创新中心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武汉联德化学品有限公司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237</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湖北省智慧矿山企校联合创新中心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湖北三宁矿业有限公司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238</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湖北省玻璃减薄镀膜企校联合创新中心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湖北鸿创科技股份有限公司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239</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湖北省生物合成甾体分子企校联合创新中心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湖北共同药业股份有限公司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240</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湖北省超净高纯试剂企校联合创新中心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湖北弗顿生化科技有限公司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241</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湖北省大别山道地药材企校联合创新中心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黄冈市卫尔康医药有限公司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242</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 xml:space="preserve">湖北省系统节能与智慧能源企校联合创新中心 </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万洲电气股份有限公司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243</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湖北省甾体化合物企校联合创新中心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湖北丹澳药业有限公司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244</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湖北省复方缓控释栓剂药品企校联合创新中心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湖北东信药业有限公司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245</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湖北省高端兽药企校联合创新中心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京山瑞生制药有限公司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246</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湖北省磷污染防治与资源化企校联合创新中心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湖北美辰环保股份有限公司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247</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湖北省硕康多功能康复床企校联合创新中心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湖北硕康医疗器械有限公司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248</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湖北省荧光增白剂应用技术企校联合创新中心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湖北鸿鑫化工有限公司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249</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湖北省高能锂电池企校联合创新中心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湖北睿赛新能源科技有限公司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250</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湖北省中药研发与质量控制企校联合创新中心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湖北药昇中药科技有限公司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251</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湖北省磷石膏资源化利用企校联合创新中心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湖北远固新型建材科技股份有限公司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252</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湖北省硅氟材料企校联合创新中心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枣阳市华威硅氟材料有限公司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253</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湖北省烟碱医药类产品开发企校联合创新中心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湖北和诺生物工程股份有限公司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254</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湖北省精细化学品企校联合创新中心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襄阳金达成精细化工有限公司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255</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湖北省中药资源应用企校联合创新中心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李时珍医药集团有限公司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256</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湖北省兽药微生物发酵企校联合创新中心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湖北回盛生物科技有限公司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257</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湖北省武当濒危珍稀药用植物开发与应用企校联合创新中心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湖北金水源生物科技有限公司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258</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湖北省高效环保油田化学剂企校联合创新中心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荆州市学成实业有限公司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259</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湖北省抗癌药物中间体企校联合创新中心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武汉强丰新特科技有限公司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260</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湖北省土壤调理剂与农田土壤重金属污染修复创新中心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湖北富之源生物科技有限公司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261</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湖北省绿色磺化新工艺企校联合创新中心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武汉青江化工黄冈有限公司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262</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湖北省甾体药物及中间体企校联合创新中心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湖北共同生物科技有限公司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263</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 xml:space="preserve">湖北省抗病毒原料药企校联合创新中心 </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黄石福尔泰医药科技有限公司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264</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湖北省废金属回收处理装备企校联合创新中心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宜昌力帝环保机械有限公司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265</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湖北省丙烯酸乳液聚合技术企校联合创新中心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荆州市天翼精细化工开发有限公司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266</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 xml:space="preserve">湖北省工业污水处理技术企校联合创新中心 </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千水清源（湖北）科技有限公司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267</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湖北省高品质痛风药及医药中间体企校联合创新中心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黄石法姆药业股份有限公司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268</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湖北省抗病毒原料药企校联合创新中心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湖北益泰药业股份有限公司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269</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湖北省植物高有机硒技术集成企校联合创新中心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恩施德源硒材料工程科技有限公司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270</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湖北省</w:t>
            </w:r>
            <w:r>
              <w:rPr>
                <w:rFonts w:hint="default" w:ascii="仿宋_GB2312" w:hAnsi="宋体" w:eastAsia="仿宋_GB2312" w:cs="仿宋_GB2312"/>
                <w:i w:val="0"/>
                <w:color w:val="auto"/>
                <w:kern w:val="0"/>
                <w:sz w:val="22"/>
                <w:szCs w:val="22"/>
                <w:highlight w:val="none"/>
                <w:u w:val="none"/>
                <w:lang w:val="en-US" w:eastAsia="zh-CN" w:bidi="ar"/>
              </w:rPr>
              <w:t>黄连资源深度开发利用企校联合创新中心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湖北香连药业有限责任公司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271</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湖北省新型肥料企校联合创新中心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湖北三宁化工股份有限公司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272</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湖北省精细化学品研发企校联合创新中心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武汉宜田科技发展有限公司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273</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湖北省电子储能新能源材料企校联合创新中心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湖北富奕达电子科技有限公司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274</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湖北省明钼大健康企校联合创新中心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湖北明钼健康科技有限公司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275</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湖北省镍和镍基合金新材料生产技术企校联合创新中心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auto"/>
                <w:sz w:val="22"/>
                <w:szCs w:val="22"/>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襄阳化通化工有限责任公司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276</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湖北省农产品质量安全监测预警系统企校联合创新中心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武汉东昌仓贮技术有限公司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277</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湖北省玻璃钢技术企校联合创新中心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沙洋锋锐新材料有限公司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278</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湖北省智慧照明企校联合创新中心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湖北捷科电子技术股份有限公司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279</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湖北省新能源高性能高分子材料企校联合创新中心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湖北科迪雅科技有限公司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280</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 xml:space="preserve">湖北省无纺布智能网络在线监测技术联合创新中心 </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恒天嘉华非织造有限公司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281</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湖北省电子与通信类虚实结合企校联合创新中心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武汉凌特电子技术有限公司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282</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湖北省中雅新材料企校联合创新中心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湖北中雅新材料股份有限公司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283</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湖北省新型管道材料企校联合创新中心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湖北兴欣科技股份有限公司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284</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湖北省磨料磨具企校联合创新中心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湖北重泰研磨工具有限公司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285</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湖北省铜加工企校联合创新中心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中铜华中铜业有限公司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286</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湖北省精密铸造企校联合创新中心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湖北谷城县东华机械股份有限公司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287</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湖北省轨道交通数控装备企校联合创新中心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湖北合强机械发展股份有限公司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288</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湖北省智能化炉前设备企校联合创新中心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宜昌市燕狮科技开发有限责任公司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289</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湖北省应急车辆与应急装备企校联合创新中心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湖北震序车船科技股份有限公司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290</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湖北省成吉湖师智能制造企校联合创新中心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湖北成吉智能机械科技有限公司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291</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sz w:val="22"/>
                <w:szCs w:val="22"/>
                <w:highlight w:val="none"/>
                <w:u w:val="none"/>
                <w:lang w:val="en-US" w:eastAsia="zh-CN"/>
              </w:rPr>
              <w:fldChar w:fldCharType="begin"/>
            </w:r>
            <w:r>
              <w:rPr>
                <w:rFonts w:hint="eastAsia" w:ascii="CESI仿宋-GB2312" w:hAnsi="CESI仿宋-GB2312" w:eastAsia="CESI仿宋-GB2312" w:cs="CESI仿宋-GB2312"/>
                <w:i w:val="0"/>
                <w:color w:val="auto"/>
                <w:sz w:val="22"/>
                <w:szCs w:val="22"/>
                <w:highlight w:val="none"/>
                <w:u w:val="none"/>
                <w:lang w:val="en-US" w:eastAsia="zh-CN"/>
              </w:rPr>
              <w:instrText xml:space="preserve"> HYPERLINK "javascript:void(0)" </w:instrText>
            </w:r>
            <w:r>
              <w:rPr>
                <w:rFonts w:hint="eastAsia" w:ascii="CESI仿宋-GB2312" w:hAnsi="CESI仿宋-GB2312" w:eastAsia="CESI仿宋-GB2312" w:cs="CESI仿宋-GB2312"/>
                <w:i w:val="0"/>
                <w:color w:val="auto"/>
                <w:sz w:val="22"/>
                <w:szCs w:val="22"/>
                <w:highlight w:val="none"/>
                <w:u w:val="none"/>
                <w:lang w:val="en-US" w:eastAsia="zh-CN"/>
              </w:rPr>
              <w:fldChar w:fldCharType="separate"/>
            </w:r>
            <w:r>
              <w:rPr>
                <w:rFonts w:hint="eastAsia" w:ascii="CESI仿宋-GB2312" w:hAnsi="CESI仿宋-GB2312" w:eastAsia="CESI仿宋-GB2312" w:cs="CESI仿宋-GB2312"/>
                <w:i w:val="0"/>
                <w:color w:val="auto"/>
                <w:sz w:val="22"/>
                <w:szCs w:val="22"/>
                <w:highlight w:val="none"/>
                <w:u w:val="none"/>
              </w:rPr>
              <w:t>湖北省表面处理技术企校联合创新中心</w:t>
            </w:r>
            <w:r>
              <w:rPr>
                <w:rFonts w:hint="eastAsia" w:ascii="CESI仿宋-GB2312" w:hAnsi="CESI仿宋-GB2312" w:eastAsia="CESI仿宋-GB2312" w:cs="CESI仿宋-GB2312"/>
                <w:i w:val="0"/>
                <w:color w:val="auto"/>
                <w:sz w:val="22"/>
                <w:szCs w:val="22"/>
                <w:highlight w:val="none"/>
                <w:u w:val="none"/>
                <w:lang w:val="en-US" w:eastAsia="zh-CN"/>
              </w:rPr>
              <w:fldChar w:fldCharType="end"/>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湖北韩泰智能设备有限公司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292</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湖北省肉禽水产品开发校企联合创新中心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湖北华醇食品有限公司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293</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湖北省高山生态有机茶叶企校联合创新中心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湖北龙王垭茶业有限公司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294</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湖北省鸡肉加工与保鲜技术企校联合创新中心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松滋神农食品有限公司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295</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湖北省黄姜产业企校联合创新中心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十堰</w:t>
            </w:r>
            <w:r>
              <w:rPr>
                <w:rFonts w:ascii="方正书宋_GBK" w:hAnsi="方正书宋_GBK" w:eastAsia="方正书宋_GBK" w:cs="方正书宋_GBK"/>
                <w:i w:val="0"/>
                <w:color w:val="auto"/>
                <w:kern w:val="0"/>
                <w:sz w:val="22"/>
                <w:szCs w:val="22"/>
                <w:highlight w:val="none"/>
                <w:u w:val="none"/>
                <w:lang w:val="en-US" w:eastAsia="zh-CN" w:bidi="ar"/>
              </w:rPr>
              <w:t>赟</w:t>
            </w:r>
            <w:r>
              <w:rPr>
                <w:rStyle w:val="13"/>
                <w:color w:val="auto"/>
                <w:highlight w:val="none"/>
                <w:lang w:val="en-US" w:eastAsia="zh-CN" w:bidi="ar"/>
              </w:rPr>
              <w:t>天生物科技发展有限公司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296</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湖北省小麦粉面制品企校联合创新中心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襄阳丰庆源面业股份有限公司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297</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湖北省柿全产业链企校联合创新中心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湖北食为天药业股份有限公司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298</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湖北省饲料科技企校联合创新中心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湖北威艾彼农牧科技股份有限公司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299</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 xml:space="preserve">湖北省医用水蛭企校联合创新中心 </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荆州市民康生物科技有限公司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300</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sz w:val="22"/>
                <w:szCs w:val="22"/>
                <w:highlight w:val="none"/>
                <w:u w:val="none"/>
                <w:lang w:val="en-US" w:eastAsia="zh-CN"/>
              </w:rPr>
              <w:fldChar w:fldCharType="begin"/>
            </w:r>
            <w:r>
              <w:rPr>
                <w:rFonts w:hint="eastAsia" w:ascii="CESI仿宋-GB2312" w:hAnsi="CESI仿宋-GB2312" w:eastAsia="CESI仿宋-GB2312" w:cs="CESI仿宋-GB2312"/>
                <w:i w:val="0"/>
                <w:color w:val="auto"/>
                <w:sz w:val="22"/>
                <w:szCs w:val="22"/>
                <w:highlight w:val="none"/>
                <w:u w:val="none"/>
                <w:lang w:val="en-US" w:eastAsia="zh-CN"/>
              </w:rPr>
              <w:instrText xml:space="preserve"> HYPERLINK "javascript:void(0)" </w:instrText>
            </w:r>
            <w:r>
              <w:rPr>
                <w:rFonts w:hint="eastAsia" w:ascii="CESI仿宋-GB2312" w:hAnsi="CESI仿宋-GB2312" w:eastAsia="CESI仿宋-GB2312" w:cs="CESI仿宋-GB2312"/>
                <w:i w:val="0"/>
                <w:color w:val="auto"/>
                <w:sz w:val="22"/>
                <w:szCs w:val="22"/>
                <w:highlight w:val="none"/>
                <w:u w:val="none"/>
                <w:lang w:val="en-US" w:eastAsia="zh-CN"/>
              </w:rPr>
              <w:fldChar w:fldCharType="separate"/>
            </w:r>
            <w:r>
              <w:rPr>
                <w:rFonts w:hint="eastAsia" w:ascii="CESI仿宋-GB2312" w:hAnsi="CESI仿宋-GB2312" w:eastAsia="CESI仿宋-GB2312" w:cs="CESI仿宋-GB2312"/>
                <w:i w:val="0"/>
                <w:color w:val="auto"/>
                <w:sz w:val="22"/>
                <w:szCs w:val="22"/>
                <w:highlight w:val="none"/>
                <w:u w:val="none"/>
              </w:rPr>
              <w:t>湖北省新型聚乙烯/尼龙共混型阻隔材料研发与产业化企校联合创新中心</w:t>
            </w:r>
            <w:r>
              <w:rPr>
                <w:rFonts w:hint="eastAsia" w:ascii="CESI仿宋-GB2312" w:hAnsi="CESI仿宋-GB2312" w:eastAsia="CESI仿宋-GB2312" w:cs="CESI仿宋-GB2312"/>
                <w:i w:val="0"/>
                <w:color w:val="auto"/>
                <w:sz w:val="22"/>
                <w:szCs w:val="22"/>
                <w:highlight w:val="none"/>
                <w:u w:val="none"/>
                <w:lang w:val="en-US" w:eastAsia="zh-CN"/>
              </w:rPr>
              <w:fldChar w:fldCharType="end"/>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湖北恒标塑胶有限公司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301</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湖北省解热镇痛类药物研发企校联合创新中心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湖北多瑞药业有限公司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302</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湖北省微生物制剂企校联合创新中心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湖北华大瑞尔科技有限公司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303</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湖北省聚丙烯小容量注射剂企校联合创新中心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湖北科伦药业有限公司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304</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湖北省极薄锂电铜箔材料企校联合创新中心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湖北中一科技股份有限公司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305</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湖北省生物活性骨修复材料企校联合创新中心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湖北双星药业股份有限公司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306</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湖北省抗肿瘤原料药、兽用原料药企校联合中心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湖北宏中药业股份有限公司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307</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湖北省视频图像与高清投影工程技术企校联合创新中心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湖北恒颖超科技有限公司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308</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湖北省智能传感器企校联合创新中心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四方光电股份有限公司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309</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湖北省高速通讯技术企校联合创新中心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湖北骏骞光电科技有限公司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310</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湖北省液晶显示器企校联合创新中心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武汉恒发科技有限公司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311</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湖北省新型动力系统企校联合创新中心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武汉高德红外股份有限公司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312</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湖北省新型聚苯硫醚复合过滤新材料企校联合创新中心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应城市天润产业用布有限责任公司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313</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湖北省木塑新材料制造企校联合创新中心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湖北亚飞新材料有限公司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314</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湖北省钒基材料企校联合创新中心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崇阳久福科技有限公司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315</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湖北省新型人造石英石企校联合创新中心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湖北宏钊建材有限责任公司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316</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湖北省高品质人造石英石企校联合创新中心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湖北钊晟新材料科技有限公司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317</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湖北省汽车轻量化关键零部件企校联合创新中心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武汉锦瑞技术有限公司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318</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湖北省汽车用钢材轻量化及智能制造企校联合创新中心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武汉日晗精密机械有限公司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319</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湖北省智能再制造企校联合创新中心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武汉开明高新科技有限公司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320</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湖北省鑫榄源精深加工技术研发企校联合创新中心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湖北鑫榄源油橄榄科技有限公司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321</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湖北省稻米大健康产品及关键技术企校联合创新中心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湖北省现代农业有限公司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322</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湖北省禽养殖副产物综合利用企校联合创新中心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随州市瑞阳生态农业有限公司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323</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湖北省高品质休闲食品企校联合创新中心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湖北良品铺子食品工业有限公司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324</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湖北省心脑血管类药物中间体企校联合创新中心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湖北宇阳药业有限公司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325</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湖北省天然药物及仿生药物研究与开发企校联合创新中心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湖北福人金身药业有限公司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326</w:t>
            </w:r>
          </w:p>
        </w:tc>
        <w:tc>
          <w:tcPr>
            <w:tcW w:w="4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湖北省血液检测材料企校联合创新中心</w:t>
            </w:r>
          </w:p>
        </w:tc>
        <w:tc>
          <w:tcPr>
            <w:tcW w:w="4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湖北新德晟材料科技有限公司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327</w:t>
            </w:r>
          </w:p>
        </w:tc>
        <w:tc>
          <w:tcPr>
            <w:tcW w:w="41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湖北省功能性表面活性剂企校联合创新中心</w:t>
            </w:r>
          </w:p>
        </w:tc>
        <w:tc>
          <w:tcPr>
            <w:tcW w:w="42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武汉奥克特种化学有限公司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328</w:t>
            </w:r>
          </w:p>
        </w:tc>
        <w:tc>
          <w:tcPr>
            <w:tcW w:w="41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湖北省储能动力电池企校联合创新中心</w:t>
            </w:r>
          </w:p>
        </w:tc>
        <w:tc>
          <w:tcPr>
            <w:tcW w:w="42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湖北宇隆新能源有限公司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329</w:t>
            </w:r>
          </w:p>
        </w:tc>
        <w:tc>
          <w:tcPr>
            <w:tcW w:w="41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湖北省硅溶胶企校联合创新中心</w:t>
            </w:r>
          </w:p>
        </w:tc>
        <w:tc>
          <w:tcPr>
            <w:tcW w:w="42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湖北金伟新材料有限公司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330</w:t>
            </w:r>
          </w:p>
        </w:tc>
        <w:tc>
          <w:tcPr>
            <w:tcW w:w="41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湖北省光电新材料企校联合创新中心</w:t>
            </w:r>
          </w:p>
        </w:tc>
        <w:tc>
          <w:tcPr>
            <w:tcW w:w="42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湖北澳格森化工有限公司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331</w:t>
            </w:r>
          </w:p>
        </w:tc>
        <w:tc>
          <w:tcPr>
            <w:tcW w:w="41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湖北省新能源应用企校联合创新中心</w:t>
            </w:r>
          </w:p>
        </w:tc>
        <w:tc>
          <w:tcPr>
            <w:tcW w:w="42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咸宁祥天空气能电力有限公司</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CESI仿宋-GB2312" w:hAnsi="CESI仿宋-GB2312" w:eastAsia="CESI仿宋-GB2312" w:cs="CESI仿宋-GB2312"/>
                <w:i w:val="0"/>
                <w:color w:val="auto"/>
                <w:sz w:val="22"/>
                <w:szCs w:val="22"/>
                <w:highlight w:val="none"/>
                <w:u w:val="none"/>
              </w:rPr>
            </w:pPr>
            <w:r>
              <w:rPr>
                <w:rFonts w:hint="eastAsia" w:ascii="CESI仿宋-GB2312" w:hAnsi="CESI仿宋-GB2312" w:eastAsia="CESI仿宋-GB2312" w:cs="CESI仿宋-GB2312"/>
                <w:i w:val="0"/>
                <w:color w:val="auto"/>
                <w:kern w:val="0"/>
                <w:sz w:val="22"/>
                <w:szCs w:val="22"/>
                <w:highlight w:val="none"/>
                <w:u w:val="none"/>
                <w:lang w:val="en-US" w:eastAsia="zh-CN" w:bidi="ar"/>
              </w:rPr>
              <w:t>整改</w:t>
            </w:r>
          </w:p>
        </w:tc>
      </w:tr>
    </w:tbl>
    <w:p>
      <w:pPr>
        <w:pStyle w:val="2"/>
        <w:ind w:left="0" w:leftChars="0" w:firstLine="0" w:firstLineChars="0"/>
        <w:rPr>
          <w:rFonts w:hint="eastAsia"/>
          <w:color w:val="auto"/>
          <w:highlight w:val="none"/>
          <w:lang w:eastAsia="zh-CN"/>
        </w:rPr>
      </w:pPr>
    </w:p>
    <w:sectPr>
      <w:footerReference r:id="rId3" w:type="default"/>
      <w:pgSz w:w="11906" w:h="16838"/>
      <w:pgMar w:top="1559"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mp;quot">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kNjMyOTU1ZjMwZDQ2ODVmZjk2ZTViNzViOTM3ZDgifQ=="/>
  </w:docVars>
  <w:rsids>
    <w:rsidRoot w:val="003E2126"/>
    <w:rsid w:val="001C7939"/>
    <w:rsid w:val="00316611"/>
    <w:rsid w:val="003E2126"/>
    <w:rsid w:val="005132FA"/>
    <w:rsid w:val="005752B8"/>
    <w:rsid w:val="00584D39"/>
    <w:rsid w:val="006B51A3"/>
    <w:rsid w:val="006C61FA"/>
    <w:rsid w:val="00996497"/>
    <w:rsid w:val="00A66012"/>
    <w:rsid w:val="00BF1D0E"/>
    <w:rsid w:val="00C40F87"/>
    <w:rsid w:val="00D3210F"/>
    <w:rsid w:val="00E23276"/>
    <w:rsid w:val="00E834BC"/>
    <w:rsid w:val="00F30B98"/>
    <w:rsid w:val="00F81E2D"/>
    <w:rsid w:val="1FCF2F7E"/>
    <w:rsid w:val="1FDC3E60"/>
    <w:rsid w:val="2C491593"/>
    <w:rsid w:val="39AEFE05"/>
    <w:rsid w:val="3CBDD550"/>
    <w:rsid w:val="3FBF4F90"/>
    <w:rsid w:val="4A7F50BA"/>
    <w:rsid w:val="4C776582"/>
    <w:rsid w:val="56F92F82"/>
    <w:rsid w:val="5FFB53CA"/>
    <w:rsid w:val="6DFF85CA"/>
    <w:rsid w:val="6FAE98AA"/>
    <w:rsid w:val="779F006D"/>
    <w:rsid w:val="7BFF4CB2"/>
    <w:rsid w:val="7FBFE0B9"/>
    <w:rsid w:val="7FF6D5BD"/>
    <w:rsid w:val="7FFFCB6F"/>
    <w:rsid w:val="9CF84643"/>
    <w:rsid w:val="D7F5632E"/>
    <w:rsid w:val="E7679F6A"/>
    <w:rsid w:val="EDCB8BC3"/>
    <w:rsid w:val="F7BFDB48"/>
    <w:rsid w:val="F7FF2AC6"/>
    <w:rsid w:val="FBFF1818"/>
    <w:rsid w:val="FDFF3A10"/>
    <w:rsid w:val="FEFB3A3B"/>
    <w:rsid w:val="FFBBFC35"/>
    <w:rsid w:val="FFBFB4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spacing w:after="0"/>
      <w:ind w:firstLine="420"/>
    </w:pPr>
    <w:rPr>
      <w:rFonts w:ascii="Times New Roman" w:hAnsi="Times New Roman" w:cs="Times New Roman"/>
      <w:szCs w:val="32"/>
    </w:rPr>
  </w:style>
  <w:style w:type="paragraph" w:styleId="3">
    <w:name w:val="Body Text Indent"/>
    <w:basedOn w:val="1"/>
    <w:next w:val="2"/>
    <w:qFormat/>
    <w:uiPriority w:val="99"/>
    <w:pPr>
      <w:spacing w:after="120"/>
      <w:ind w:left="420" w:leftChars="2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Emphasis"/>
    <w:basedOn w:val="7"/>
    <w:qFormat/>
    <w:uiPriority w:val="20"/>
    <w:rPr>
      <w:i/>
    </w:rPr>
  </w:style>
  <w:style w:type="character" w:styleId="9">
    <w:name w:val="Hyperlink"/>
    <w:basedOn w:val="7"/>
    <w:semiHidden/>
    <w:unhideWhenUsed/>
    <w:qFormat/>
    <w:uiPriority w:val="99"/>
    <w:rPr>
      <w:color w:val="0000FF"/>
      <w:u w:val="single"/>
    </w:rPr>
  </w:style>
  <w:style w:type="character" w:customStyle="1" w:styleId="10">
    <w:name w:val="页脚 Char"/>
    <w:basedOn w:val="7"/>
    <w:link w:val="4"/>
    <w:semiHidden/>
    <w:qFormat/>
    <w:uiPriority w:val="99"/>
    <w:rPr>
      <w:sz w:val="18"/>
      <w:szCs w:val="18"/>
    </w:rPr>
  </w:style>
  <w:style w:type="character" w:customStyle="1" w:styleId="11">
    <w:name w:val="页眉 Char"/>
    <w:basedOn w:val="7"/>
    <w:link w:val="5"/>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font71"/>
    <w:basedOn w:val="7"/>
    <w:qFormat/>
    <w:uiPriority w:val="0"/>
    <w:rPr>
      <w:rFonts w:hint="eastAsia" w:ascii="CESI仿宋-GB2312" w:hAnsi="CESI仿宋-GB2312" w:eastAsia="CESI仿宋-GB2312" w:cs="CESI仿宋-GB2312"/>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12946</Words>
  <Characters>13595</Characters>
  <Lines>4</Lines>
  <Paragraphs>1</Paragraphs>
  <TotalTime>91</TotalTime>
  <ScaleCrop>false</ScaleCrop>
  <LinksUpToDate>false</LinksUpToDate>
  <CharactersWithSpaces>13621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2021-06-23T09:41:00Z</dcterms:created>
  <dc:creator>xiangm</dc:creator>
  <cp:lastModifiedBy>橘子汽水1410230322</cp:lastModifiedBy>
  <cp:lastPrinted>2022-10-25T10:41:00Z</cp:lastPrinted>
  <dcterms:modified xsi:type="dcterms:W3CDTF">2022-10-25T02:56:29Z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9D1429A73F0A4A40ACFCB03DEC8A805B</vt:lpwstr>
  </property>
</Properties>
</file>