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hAnsi="宋体" w:eastAsia="方正黑体_GBK" w:cs="宋体"/>
          <w:color w:val="auto"/>
          <w:kern w:val="0"/>
          <w:szCs w:val="30"/>
        </w:rPr>
      </w:pPr>
      <w:r>
        <w:rPr>
          <w:rFonts w:hint="eastAsia" w:ascii="方正黑体_GBK" w:hAnsi="宋体" w:eastAsia="方正黑体_GBK" w:cs="宋体"/>
          <w:color w:val="auto"/>
          <w:kern w:val="0"/>
          <w:szCs w:val="30"/>
        </w:rPr>
        <w:t>附件1</w:t>
      </w:r>
    </w:p>
    <w:p>
      <w:pPr>
        <w:spacing w:line="480" w:lineRule="exact"/>
        <w:rPr>
          <w:rFonts w:ascii="宋体" w:hAnsi="宋体" w:eastAsia="宋体" w:cs="宋体"/>
          <w:color w:val="auto"/>
          <w:kern w:val="0"/>
          <w:sz w:val="30"/>
          <w:szCs w:val="30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宋体"/>
          <w:color w:val="auto"/>
          <w:kern w:val="0"/>
          <w:sz w:val="42"/>
          <w:szCs w:val="42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2"/>
          <w:szCs w:val="42"/>
        </w:rPr>
        <w:t>第二十届中国国际人才交流大会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color w:val="auto"/>
          <w:sz w:val="42"/>
          <w:szCs w:val="42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2"/>
          <w:szCs w:val="42"/>
        </w:rPr>
        <w:t>参展信息表</w:t>
      </w:r>
    </w:p>
    <w:p>
      <w:pPr>
        <w:spacing w:line="320" w:lineRule="exact"/>
        <w:jc w:val="center"/>
        <w:rPr>
          <w:rFonts w:ascii="宋体" w:hAnsi="宋体" w:eastAsia="宋体"/>
          <w:color w:val="auto"/>
          <w:sz w:val="30"/>
          <w:szCs w:val="30"/>
        </w:rPr>
      </w:pPr>
    </w:p>
    <w:tbl>
      <w:tblPr>
        <w:tblStyle w:val="3"/>
        <w:tblW w:w="9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0"/>
        <w:gridCol w:w="2289"/>
        <w:gridCol w:w="16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67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right="-691" w:rightChars="-216" w:firstLine="600"/>
              <w:jc w:val="left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电 话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传 真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手 机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网 址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电子信箱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20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展出内容：（包括人才创新政策和举措、人才需求、重点创新成果等，不超过</w:t>
            </w:r>
            <w:r>
              <w:rPr>
                <w:rFonts w:ascii="宋体" w:hAnsi="宋体" w:eastAsia="宋体"/>
                <w:color w:val="auto"/>
                <w:sz w:val="30"/>
                <w:szCs w:val="30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00字，可另提供附件）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0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实物成果体积：  X     X     cm    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重量：     kg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件数：   件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20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(单位盖章）</w:t>
            </w:r>
          </w:p>
          <w:p>
            <w:pPr>
              <w:spacing w:line="440" w:lineRule="exact"/>
              <w:ind w:firstLine="7500" w:firstLineChars="2500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ind w:firstLine="7500" w:firstLineChars="2500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ind w:firstLine="4500" w:firstLineChars="1500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100"/>
              <w:rPr>
                <w:rFonts w:ascii="宋体" w:hAnsi="宋体" w:eastAsia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注： 请于2022年3 月1</w:t>
      </w:r>
      <w:r>
        <w:rPr>
          <w:rFonts w:ascii="宋体" w:hAnsi="宋体" w:eastAsia="宋体" w:cs="宋体"/>
          <w:color w:val="auto"/>
          <w:kern w:val="0"/>
          <w:sz w:val="24"/>
          <w:szCs w:val="22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日前将此表用电子邮件发送至邮箱：8555308@qq.com ，</w:t>
      </w:r>
    </w:p>
    <w:p>
      <w:pPr>
        <w:spacing w:line="400" w:lineRule="exact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联系电话：陈 丹   李 惠   027-87125839   13971675340</w:t>
      </w:r>
    </w:p>
    <w:p>
      <w:pPr>
        <w:spacing w:line="80" w:lineRule="exact"/>
        <w:rPr>
          <w:rFonts w:hint="eastAsia" w:ascii="宋体" w:hAnsi="宋体" w:eastAsia="宋体" w:cs="宋体"/>
          <w:color w:val="auto"/>
          <w:kern w:val="0"/>
          <w:sz w:val="24"/>
          <w:szCs w:val="22"/>
        </w:rPr>
      </w:pPr>
    </w:p>
    <w:p>
      <w:pPr>
        <w:spacing w:line="80" w:lineRule="exact"/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spacing w:line="80" w:lineRule="exact"/>
        <w:rPr>
          <w:rFonts w:ascii="Calibri" w:hAnsi="Calibri" w:eastAsia="宋体"/>
          <w:color w:val="auto"/>
          <w:sz w:val="21"/>
          <w:szCs w:val="22"/>
        </w:rPr>
      </w:pPr>
    </w:p>
    <w:p>
      <w:pPr>
        <w:spacing w:line="480" w:lineRule="exac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</w:p>
    <w:p>
      <w:pPr>
        <w:spacing w:line="480" w:lineRule="exact"/>
        <w:rPr>
          <w:rFonts w:hint="eastAsia" w:ascii="方正黑体_GBK" w:hAnsi="宋体" w:eastAsia="方正黑体_GBK" w:cs="宋体"/>
          <w:color w:val="auto"/>
          <w:kern w:val="0"/>
          <w:szCs w:val="30"/>
        </w:rPr>
      </w:pPr>
      <w:r>
        <w:rPr>
          <w:rFonts w:hint="eastAsia" w:ascii="方正黑体_GBK" w:hAnsi="宋体" w:eastAsia="方正黑体_GBK" w:cs="宋体"/>
          <w:color w:val="auto"/>
          <w:kern w:val="0"/>
          <w:szCs w:val="30"/>
        </w:rPr>
        <w:t>附件2</w:t>
      </w:r>
    </w:p>
    <w:p>
      <w:pPr>
        <w:spacing w:line="480" w:lineRule="auto"/>
        <w:jc w:val="center"/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  <w:t>第二十届中国国际人才交流大会</w:t>
      </w:r>
    </w:p>
    <w:p>
      <w:pPr>
        <w:spacing w:line="480" w:lineRule="auto"/>
        <w:jc w:val="center"/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  <w:t>人才需求征集表</w:t>
      </w:r>
    </w:p>
    <w:p>
      <w:pPr>
        <w:spacing w:line="500" w:lineRule="exact"/>
        <w:jc w:val="center"/>
        <w:rPr>
          <w:rFonts w:hint="eastAsia" w:ascii="方正楷体_GBK" w:hAnsi="宋体" w:eastAsia="方正楷体_GBK"/>
          <w:bCs/>
          <w:color w:val="auto"/>
          <w:szCs w:val="28"/>
        </w:rPr>
      </w:pPr>
      <w:r>
        <w:rPr>
          <w:rFonts w:hint="eastAsia" w:ascii="方正楷体_GBK" w:hAnsi="宋体" w:eastAsia="方正楷体_GBK"/>
          <w:bCs/>
          <w:color w:val="auto"/>
          <w:szCs w:val="28"/>
        </w:rPr>
        <w:t>（注：后附《人才需求——行业领域细分目录》）</w:t>
      </w:r>
    </w:p>
    <w:p>
      <w:pPr>
        <w:spacing w:after="120" w:line="180" w:lineRule="exact"/>
        <w:ind w:left="640" w:leftChars="200" w:firstLine="420" w:firstLineChars="200"/>
        <w:rPr>
          <w:rFonts w:hint="eastAsia" w:ascii="Calibri" w:hAnsi="Calibri" w:eastAsia="宋体"/>
          <w:color w:val="auto"/>
          <w:sz w:val="21"/>
          <w:szCs w:val="22"/>
        </w:rPr>
      </w:pP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277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事   项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填  报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人才专业领域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请在后附《行业领域细分目录》上直接勾选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服务所在地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restart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合作方式（可多选）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全  职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兼  职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线  上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线  下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其  他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合作内容（300字以内）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能力要求（300字以内）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工作条件（300字以内）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用人单位名称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用人单位性质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用人单位简介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联系人职位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spacing w:after="120" w:line="42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spacing w:after="120"/>
              <w:rPr>
                <w:rFonts w:hint="eastAsia" w:ascii="Calibri" w:hAnsi="Calibri" w:eastAsia="宋体"/>
                <w:color w:val="auto"/>
                <w:kern w:val="0"/>
                <w:sz w:val="20"/>
              </w:rPr>
            </w:pPr>
          </w:p>
        </w:tc>
      </w:tr>
    </w:tbl>
    <w:p>
      <w:pPr>
        <w:spacing w:line="80" w:lineRule="exact"/>
        <w:rPr>
          <w:rFonts w:hint="eastAsia" w:ascii="黑体" w:hAnsi="黑体" w:eastAsia="黑体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备注说明：</w:t>
      </w:r>
    </w:p>
    <w:p>
      <w:pPr>
        <w:spacing w:line="360" w:lineRule="exact"/>
        <w:rPr>
          <w:rFonts w:hint="eastAsia" w:ascii="黑体" w:hAnsi="黑体" w:eastAsia="黑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1.专业领域、合作方式请按填写规则填写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>
      <w:pPr>
        <w:spacing w:line="360" w:lineRule="exac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2.涉密信息请勿填写。</w:t>
      </w:r>
      <w:r>
        <w:rPr>
          <w:rFonts w:hint="eastAsia" w:ascii="宋体" w:hAnsi="宋体" w:eastAsia="宋体"/>
          <w:color w:val="auto"/>
          <w:sz w:val="24"/>
          <w:szCs w:val="24"/>
        </w:rPr>
        <w:t>同时</w:t>
      </w:r>
      <w:r>
        <w:rPr>
          <w:rFonts w:ascii="宋体" w:hAnsi="宋体" w:eastAsia="宋体"/>
          <w:color w:val="auto"/>
          <w:sz w:val="24"/>
          <w:szCs w:val="24"/>
        </w:rPr>
        <w:t>若</w:t>
      </w:r>
      <w:r>
        <w:rPr>
          <w:rFonts w:hint="eastAsia" w:ascii="宋体" w:hAnsi="宋体" w:eastAsia="宋体"/>
          <w:color w:val="auto"/>
          <w:sz w:val="24"/>
          <w:szCs w:val="24"/>
        </w:rPr>
        <w:t>对</w:t>
      </w:r>
      <w:r>
        <w:rPr>
          <w:rFonts w:ascii="宋体" w:hAnsi="宋体" w:eastAsia="宋体"/>
          <w:color w:val="auto"/>
          <w:sz w:val="24"/>
          <w:szCs w:val="24"/>
        </w:rPr>
        <w:t>公开发布人才需求信息</w:t>
      </w:r>
      <w:r>
        <w:rPr>
          <w:rFonts w:hint="eastAsia" w:ascii="宋体" w:hAnsi="宋体" w:eastAsia="宋体"/>
          <w:color w:val="auto"/>
          <w:sz w:val="24"/>
          <w:szCs w:val="24"/>
        </w:rPr>
        <w:t>有特殊要求，</w:t>
      </w:r>
      <w:r>
        <w:rPr>
          <w:rFonts w:ascii="宋体" w:hAnsi="宋体" w:eastAsia="宋体"/>
          <w:color w:val="auto"/>
          <w:sz w:val="24"/>
          <w:szCs w:val="24"/>
        </w:rPr>
        <w:t>请特别注明。</w:t>
      </w:r>
    </w:p>
    <w:p>
      <w:pPr>
        <w:spacing w:line="44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  <w:t>人才需求——行业领域细分目录</w:t>
      </w:r>
    </w:p>
    <w:p>
      <w:pPr>
        <w:spacing w:after="120" w:line="20" w:lineRule="exact"/>
        <w:ind w:left="640" w:leftChars="200" w:firstLine="420" w:firstLineChars="200"/>
        <w:rPr>
          <w:rFonts w:hint="eastAsia" w:ascii="Calibri" w:hAnsi="Calibri" w:eastAsia="宋体"/>
          <w:color w:val="auto"/>
          <w:sz w:val="21"/>
          <w:szCs w:val="22"/>
        </w:rPr>
      </w:pPr>
    </w:p>
    <w:tbl>
      <w:tblPr>
        <w:tblStyle w:val="3"/>
        <w:tblW w:w="95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851"/>
        <w:gridCol w:w="3256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在该领域有人才需求请打“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TMT数字新媒体产业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移动互联网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互联网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电信技术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硬件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媒体娱乐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游戏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社交网络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大健康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中医药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生物制品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医疗器械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疫情预警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防护设备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诊断试剂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治疗药物与设备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细胞技术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医疗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功能保健品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健康食品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能源环保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石墨烯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新能源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充电桩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特高压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新材料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矿产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新一代信息技术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大数据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物联网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工业互联网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云计算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5G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区块链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金融科技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智能制造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AR/VR/MR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无人机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高端装备制造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孵化平台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海洋经济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海洋渔业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海洋交通运输业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海洋船舶工业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海盐业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海洋油气业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滨海旅游业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农、林、牧、渔业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林业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畜牧业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农、林、牧、渔服务业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在该领域有人才需求请打“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采矿业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煤炭开采和洗选业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石油和天然气开采业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黑色金属矿采选业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有色金属矿采选业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开采辅助活动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制造业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农副食品加工业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酒、饮料和精制茶制造业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纺织业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纺织服装、服饰业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皮革、毛皮、羽毛及其制品和制鞋业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木材加工及木、竹、藤、棕、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草制品业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家具制造业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造纸及纸制品业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印刷和记录媒介复制业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文教、工美、体育和娱乐用品制造业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石油加工、炼焦及核燃料加工业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化学原料及化学制品制造业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医药制造业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化学纤维制造业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橡胶和塑料制品业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非金属矿物制品业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黑色金属冶炼及压延加工业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有色金属冶炼及压延加工业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金属制品业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通用设备制造业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汽车制造业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铁路、船舶、航空航天和其他运输设备制造业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电气机械及器材制造业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计算机、通信和其他电子设备制造业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仪器仪表制造业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废弃资料综合利用业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电力、热力、燃气及水的生产和供应业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电力、热力生产和供应业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燃气生产和供应业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水的生产和供应业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房屋建筑业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建筑安装业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建筑装饰和其他建筑业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在该领域有人才需求请打“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批发和零售业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交通运输、仓储和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铁路运输业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道路运输业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水上运输业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航空运输业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装卸搬运和其他运输代理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仓储业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住宿和餐饮业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住宿业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餐饮业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金融业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货币金融服务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资本市场服务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保险业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房地产业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房地产业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租赁和商务服务业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商务服务业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科学研究和技术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研究和试验发展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科技推广和应用服务业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水利、环境和公共设施管理业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生态保护和环境治理业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公共设施管理业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文化、体育和娱乐业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新闻和出版业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广播、电视、电影和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影视录音制造业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文化艺术业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娱乐业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spacing w:after="120"/>
        <w:ind w:left="640" w:leftChars="200" w:firstLine="420" w:firstLineChars="200"/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spacing w:after="120"/>
        <w:ind w:left="640" w:leftChars="200" w:firstLine="420" w:firstLineChars="200"/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spacing w:after="120"/>
        <w:ind w:left="640" w:leftChars="200" w:firstLine="420" w:firstLineChars="200"/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spacing w:after="120"/>
        <w:ind w:left="640" w:leftChars="200" w:firstLine="420" w:firstLineChars="200"/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rPr>
          <w:rFonts w:ascii="Calibri" w:hAnsi="Calibri" w:eastAsia="宋体"/>
          <w:color w:val="auto"/>
          <w:sz w:val="21"/>
          <w:szCs w:val="22"/>
        </w:rPr>
        <w:sectPr>
          <w:footerReference r:id="rId3" w:type="default"/>
          <w:footerReference r:id="rId4" w:type="even"/>
          <w:pgSz w:w="11906" w:h="16838"/>
          <w:pgMar w:top="1440" w:right="1792" w:bottom="1440" w:left="1792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方正黑体_GBK" w:hAnsi="宋体" w:eastAsia="方正黑体_GBK" w:cs="宋体"/>
          <w:color w:val="auto"/>
          <w:kern w:val="0"/>
          <w:szCs w:val="30"/>
        </w:rPr>
      </w:pPr>
      <w:r>
        <w:rPr>
          <w:rFonts w:hint="eastAsia" w:ascii="方正黑体_GBK" w:hAnsi="宋体" w:eastAsia="方正黑体_GBK" w:cs="宋体"/>
          <w:color w:val="auto"/>
          <w:kern w:val="0"/>
          <w:szCs w:val="30"/>
        </w:rPr>
        <w:t>附件3</w:t>
      </w:r>
    </w:p>
    <w:p>
      <w:pPr>
        <w:spacing w:line="240" w:lineRule="exact"/>
        <w:rPr>
          <w:rFonts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仿宋_GB2312" w:hAnsi="方正仿宋_GBK" w:cs="方正仿宋_GBK"/>
          <w:color w:val="auto"/>
          <w:szCs w:val="32"/>
        </w:rPr>
        <w:t xml:space="preserve">  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  <w:t xml:space="preserve">  </w:t>
      </w:r>
      <w:bookmarkStart w:id="0" w:name="_Hlk95729869"/>
      <w:r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  <w:t>第二十届中国国际人才交流大会</w:t>
      </w:r>
      <w:bookmarkEnd w:id="0"/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2"/>
          <w:szCs w:val="42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42"/>
          <w:szCs w:val="42"/>
        </w:rPr>
        <w:t>“张揭榜”项目单</w:t>
      </w:r>
    </w:p>
    <w:p>
      <w:pPr>
        <w:spacing w:after="120"/>
        <w:ind w:left="640" w:leftChars="200" w:firstLine="420" w:firstLineChars="200"/>
        <w:rPr>
          <w:rFonts w:ascii="Calibri" w:hAnsi="Calibri" w:eastAsia="宋体"/>
          <w:color w:val="auto"/>
          <w:sz w:val="21"/>
          <w:szCs w:val="22"/>
        </w:rPr>
      </w:pPr>
    </w:p>
    <w:p>
      <w:pPr>
        <w:rPr>
          <w:rFonts w:ascii="宋体" w:hAnsi="宋体" w:eastAsia="宋体" w:cs="楷体_GB2312"/>
          <w:b/>
          <w:color w:val="auto"/>
          <w:sz w:val="28"/>
          <w:szCs w:val="28"/>
        </w:rPr>
      </w:pPr>
      <w:r>
        <w:rPr>
          <w:rFonts w:hint="eastAsia" w:ascii="宋体" w:hAnsi="宋体" w:eastAsia="宋体" w:cs="楷体_GB2312"/>
          <w:b/>
          <w:color w:val="auto"/>
          <w:sz w:val="28"/>
          <w:szCs w:val="28"/>
        </w:rPr>
        <w:t>单 位：</w:t>
      </w:r>
    </w:p>
    <w:tbl>
      <w:tblPr>
        <w:tblStyle w:val="3"/>
        <w:tblW w:w="1420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55"/>
        <w:gridCol w:w="1985"/>
        <w:gridCol w:w="2409"/>
        <w:gridCol w:w="212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产业领域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需求单位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揭榜金额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/>
                <w:bCs/>
                <w:color w:val="auto"/>
                <w:sz w:val="24"/>
                <w:szCs w:val="24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楷体_GB2312"/>
          <w:b/>
          <w:color w:val="auto"/>
          <w:sz w:val="28"/>
          <w:szCs w:val="28"/>
        </w:rPr>
      </w:pPr>
      <w:r>
        <w:rPr>
          <w:rFonts w:hint="eastAsia" w:ascii="宋体" w:hAnsi="宋体" w:eastAsia="宋体" w:cs="楷体_GB2312"/>
          <w:b/>
          <w:color w:val="auto"/>
          <w:sz w:val="28"/>
          <w:szCs w:val="28"/>
        </w:rPr>
        <w:t>填表人：                        联系电话：</w:t>
      </w:r>
    </w:p>
    <w:p>
      <w:pPr>
        <w:rPr>
          <w:rFonts w:ascii="宋体" w:hAnsi="宋体" w:eastAsia="宋体" w:cs="楷体_GB2312"/>
          <w:b/>
          <w:color w:val="auto"/>
          <w:sz w:val="28"/>
          <w:szCs w:val="28"/>
        </w:rPr>
      </w:pPr>
      <w:r>
        <w:rPr>
          <w:rFonts w:hint="eastAsia" w:ascii="宋体" w:hAnsi="宋体" w:eastAsia="宋体" w:cs="楷体_GB2312"/>
          <w:b/>
          <w:color w:val="auto"/>
          <w:sz w:val="28"/>
          <w:szCs w:val="28"/>
        </w:rPr>
        <w:t>注：揭榜金额原则上要求为200万以上，请于3月2</w:t>
      </w:r>
      <w:r>
        <w:rPr>
          <w:rFonts w:ascii="宋体" w:hAnsi="宋体" w:eastAsia="宋体" w:cs="楷体_GB2312"/>
          <w:b/>
          <w:color w:val="auto"/>
          <w:sz w:val="28"/>
          <w:szCs w:val="28"/>
        </w:rPr>
        <w:t>1</w:t>
      </w:r>
      <w:r>
        <w:rPr>
          <w:rFonts w:hint="eastAsia" w:ascii="宋体" w:hAnsi="宋体" w:eastAsia="宋体" w:cs="楷体_GB2312"/>
          <w:b/>
          <w:color w:val="auto"/>
          <w:sz w:val="28"/>
          <w:szCs w:val="28"/>
        </w:rPr>
        <w:t>日前报送。</w:t>
      </w:r>
    </w:p>
    <w:p>
      <w:pPr>
        <w:rPr>
          <w:rFonts w:hint="eastAsia" w:ascii="Calibri" w:hAnsi="Calibri" w:eastAsia="宋体"/>
          <w:color w:val="auto"/>
          <w:sz w:val="21"/>
          <w:szCs w:val="22"/>
        </w:rPr>
      </w:pPr>
    </w:p>
    <w:p>
      <w:pPr>
        <w:spacing w:line="480" w:lineRule="exact"/>
        <w:rPr>
          <w:rFonts w:hint="eastAsia" w:ascii="方正黑体_GBK" w:hAnsi="宋体" w:eastAsia="方正黑体_GBK" w:cs="宋体"/>
          <w:color w:val="auto"/>
          <w:kern w:val="0"/>
          <w:szCs w:val="30"/>
        </w:rPr>
      </w:pPr>
      <w:r>
        <w:rPr>
          <w:rFonts w:hint="eastAsia" w:ascii="方正黑体_GBK" w:hAnsi="宋体" w:eastAsia="方正黑体_GBK" w:cs="宋体"/>
          <w:color w:val="auto"/>
          <w:kern w:val="0"/>
          <w:szCs w:val="30"/>
        </w:rPr>
        <w:t>附件4</w:t>
      </w:r>
    </w:p>
    <w:p>
      <w:pPr>
        <w:spacing w:line="480" w:lineRule="exact"/>
        <w:rPr>
          <w:rFonts w:ascii="宋体" w:hAnsi="宋体" w:eastAsia="宋体" w:cs="宋体"/>
          <w:color w:val="auto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2"/>
          <w:szCs w:val="42"/>
        </w:rPr>
        <w:t>第二十届中国国际人才交流大会参会人员报名表</w:t>
      </w:r>
    </w:p>
    <w:p>
      <w:pPr>
        <w:spacing w:line="400" w:lineRule="exact"/>
        <w:rPr>
          <w:rFonts w:ascii="宋体" w:hAnsi="宋体" w:eastAsia="宋体"/>
          <w:bCs/>
          <w:color w:val="auto"/>
          <w:sz w:val="30"/>
          <w:szCs w:val="30"/>
        </w:rPr>
      </w:pPr>
    </w:p>
    <w:p>
      <w:pPr>
        <w:spacing w:line="400" w:lineRule="exact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填报单位（公章）：</w:t>
      </w:r>
    </w:p>
    <w:tbl>
      <w:tblPr>
        <w:tblStyle w:val="3"/>
        <w:tblpPr w:leftFromText="180" w:rightFromText="180" w:vertAnchor="text" w:horzAnchor="margin" w:tblpXSpec="center" w:tblpY="313"/>
        <w:tblW w:w="134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5"/>
        <w:gridCol w:w="1417"/>
        <w:gridCol w:w="1985"/>
        <w:gridCol w:w="1842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拟报名参加的活动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spacing w:line="80" w:lineRule="exact"/>
        <w:rPr>
          <w:rFonts w:ascii="Calibri" w:hAnsi="Calibri" w:eastAsia="宋体"/>
          <w:color w:val="auto"/>
          <w:sz w:val="21"/>
          <w:szCs w:val="22"/>
        </w:rPr>
      </w:pPr>
    </w:p>
    <w:p>
      <w:pPr>
        <w:spacing w:line="80" w:lineRule="exact"/>
        <w:rPr>
          <w:rFonts w:ascii="Calibri" w:hAnsi="Calibri" w:eastAsia="宋体"/>
          <w:color w:val="auto"/>
          <w:sz w:val="21"/>
          <w:szCs w:val="22"/>
        </w:rPr>
      </w:pPr>
    </w:p>
    <w:p>
      <w:pPr>
        <w:spacing w:line="80" w:lineRule="exact"/>
        <w:rPr>
          <w:rFonts w:ascii="Calibri" w:hAnsi="Calibri" w:eastAsia="宋体"/>
          <w:color w:val="auto"/>
          <w:sz w:val="21"/>
          <w:szCs w:val="22"/>
        </w:rPr>
      </w:pPr>
    </w:p>
    <w:p>
      <w:pPr>
        <w:spacing w:line="80" w:lineRule="exact"/>
        <w:rPr>
          <w:rFonts w:ascii="Calibri" w:hAnsi="Calibri" w:eastAsia="宋体"/>
          <w:color w:val="auto"/>
          <w:sz w:val="21"/>
          <w:szCs w:val="22"/>
        </w:rPr>
      </w:pPr>
    </w:p>
    <w:p>
      <w:pPr>
        <w:rPr>
          <w:rFonts w:ascii="Calibri" w:hAnsi="Calibri" w:eastAsia="宋体"/>
          <w:color w:val="auto"/>
          <w:sz w:val="21"/>
          <w:szCs w:val="22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填表人：                        联系电话：</w:t>
      </w:r>
    </w:p>
    <w:p>
      <w:bookmarkStart w:id="1" w:name="_GoBack"/>
      <w:bookmarkEnd w:id="1"/>
    </w:p>
    <w:sectPr>
      <w:footerReference r:id="rId5" w:type="default"/>
      <w:footerReference r:id="rId6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9 -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color w:val="auto"/>
        <w:sz w:val="28"/>
        <w:szCs w:val="30"/>
      </w:rPr>
    </w:pPr>
    <w:r>
      <w:rPr>
        <w:rFonts w:ascii="宋体" w:hAnsi="宋体" w:eastAsia="宋体"/>
        <w:color w:val="auto"/>
        <w:sz w:val="28"/>
        <w:szCs w:val="30"/>
      </w:rPr>
      <w:fldChar w:fldCharType="begin"/>
    </w:r>
    <w:r>
      <w:rPr>
        <w:rFonts w:ascii="宋体" w:hAnsi="宋体" w:eastAsia="宋体"/>
        <w:color w:val="auto"/>
        <w:sz w:val="28"/>
        <w:szCs w:val="30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30"/>
      </w:rPr>
      <w:fldChar w:fldCharType="separate"/>
    </w:r>
    <w:r>
      <w:rPr>
        <w:rFonts w:ascii="宋体" w:hAnsi="宋体" w:eastAsia="宋体"/>
        <w:color w:val="auto"/>
        <w:sz w:val="28"/>
        <w:szCs w:val="30"/>
        <w:lang w:val="zh-CN"/>
      </w:rPr>
      <w:t>-</w:t>
    </w:r>
    <w:r>
      <w:rPr>
        <w:rFonts w:ascii="宋体" w:hAnsi="宋体" w:eastAsia="宋体"/>
        <w:color w:val="auto"/>
        <w:sz w:val="28"/>
        <w:szCs w:val="30"/>
      </w:rPr>
      <w:t xml:space="preserve"> 8 -</w:t>
    </w:r>
    <w:r>
      <w:rPr>
        <w:rFonts w:ascii="宋体" w:hAnsi="宋体" w:eastAsia="宋体"/>
        <w:color w:val="auto"/>
        <w:sz w:val="28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11 -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10 -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50407"/>
    <w:rsid w:val="215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2022-02-22T02:09:00Z</dcterms:created>
  <dc:creator>橘子汽水1410230322</dc:creator>
  <cp:lastModifiedBy>橘子汽水1410230322</cp:lastModifiedBy>
  <dcterms:modified xsi:type="dcterms:W3CDTF">2022-02-22T02:10:08Z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8FDDC48D882D4C77A2E65A67A63F5188</vt:lpwstr>
  </property>
</Properties>
</file>