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t>2022年新认定湖北省创新型产业集群名单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683"/>
        <w:gridCol w:w="3933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color w:val="000000"/>
              </w:rPr>
            </w:pPr>
            <w:r>
              <w:rPr>
                <w:rFonts w:hint="eastAsia" w:ascii="方正黑体_GBK" w:hAnsi="宋体" w:eastAsia="方正黑体_GBK" w:cs="宋体"/>
                <w:color w:val="000000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color w:val="000000"/>
              </w:rPr>
            </w:pPr>
            <w:r>
              <w:rPr>
                <w:rFonts w:hint="eastAsia" w:ascii="方正黑体_GBK" w:hAnsi="宋体" w:eastAsia="方正黑体_GBK" w:cs="宋体"/>
                <w:color w:val="000000"/>
              </w:rPr>
              <w:t>市州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color w:val="000000"/>
              </w:rPr>
            </w:pPr>
            <w:r>
              <w:rPr>
                <w:rFonts w:hint="eastAsia" w:ascii="方正黑体_GBK" w:hAnsi="宋体" w:eastAsia="方正黑体_GBK" w:cs="宋体"/>
                <w:color w:val="000000"/>
              </w:rPr>
              <w:t>集群名称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color w:val="000000"/>
              </w:rPr>
            </w:pPr>
            <w:r>
              <w:rPr>
                <w:rFonts w:hint="eastAsia" w:ascii="方正黑体_GBK" w:hAnsi="宋体" w:eastAsia="方正黑体_GBK" w:cs="宋体"/>
                <w:color w:val="000000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武汉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武汉东湖数字经济创新型产业集群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武汉东湖新技术开发区管理委员会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2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武汉东湖新型显示器件创新型产业集群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武汉东湖新技术开发区管理委员会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武汉东湖集成电路创新型产业集群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武汉东湖新技术开发区管理委员会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4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武汉临空港网络安全与信息化创新型产业集群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武汉临空港经济技术开发区管理委员会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5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襄阳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襄阳高新区航空航天创新型产业集群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襄阳高新技术产业开发区管理委员会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6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枣阳经开区汽车新材料创新型产业集群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枣阳经济开发区管理委员会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7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宜昌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宜昌高新区生物医药创新型产业集群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宜昌高新技术产业开发区管理委员会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8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宜都高新区现代化工创新型产业集群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宜都高新技术产业园区管理委员会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9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黄石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黄石大冶湖高新区高效节能装备制造创新型产业集群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黄石大冶湖高新技术产业开发区管理委员会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10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黄石大冶湖高新区高端铝材及铝产品创新型产业集群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黄石大冶湖高新技术产业开发区管理委员会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11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黄石高新区高端工模具创新型产业集群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黄石高新技术产业园区管理委员会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12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荆州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荆州高新区石油装备智能制造创新型产业集群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荆州高新技术产业开发区管理委员会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13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荆州经开区生物医药创新型产业集群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荆州经济技术开发区管理委员会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荆州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荆州经开区电子信息及智能家电创新型产业集群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荆州经济技术开发区管理委员会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荆门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荆门高新区动力储能电池创新型产业集群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荆门高新区技术产业开发区管理委员会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孝感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孝感高新区（应城）生物农业创新型产业集群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孝感高新技术产业开发区管理委员会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17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黄冈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黄冈高新区生物医药创新型产业集群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黄冈高新技术产业开发区管理委员会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18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麻城经开区高端装备制造创新型产业集群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麻城经济开发区管理委员会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19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咸宁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咸宁高新区绿色新材料创新型产业集群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咸宁高新技术产业开发区管理委员会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20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赤壁高新区安全应急装备创新型产业集群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赤壁高新技术产业园区管理委员会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21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随州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随州高新区风机创新型产业集群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随州高新技术产业开发区管理委员会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22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随州高新区香菇产业创新型产业集群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随州高新技术产业开发区管理委员会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恩施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恩施高新区硒产业创新型产业集群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恩施高新技术产业园区管理委员会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天门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天门经开区高端装备制造创新型产业集群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天门经济开发区管理委员会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潜江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潜江高新区光电子创新型产业集群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</w:rPr>
              <w:t>潜江高新技术产业开发区管理委员会</w:t>
            </w:r>
          </w:p>
        </w:tc>
      </w:tr>
    </w:tbl>
    <w:p>
      <w:pPr>
        <w:rPr>
          <w:rFonts w:ascii="方正仿宋_GBK" w:eastAsia="方正仿宋_GBK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  <w:jc w:val="right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/>
      <w:rPr>
        <w:rFonts w:hint="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jMyOTU1ZjMwZDQ2ODVmZjk2ZTViNzViOTM3ZDgifQ=="/>
  </w:docVars>
  <w:rsids>
    <w:rsidRoot w:val="4CE72D4A"/>
    <w:rsid w:val="4CE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2022-07-29T09:03:00Z</dcterms:created>
  <dc:creator>橘子汽水1410230322</dc:creator>
  <cp:lastModifiedBy>橘子汽水1410230322</cp:lastModifiedBy>
  <dcterms:modified xsi:type="dcterms:W3CDTF">2022-07-29T09:04:26Z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20DABFF6A1FA4705AF1A93DE53550DCA</vt:lpwstr>
  </property>
</Properties>
</file>